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77" w:rsidRPr="0097338E" w:rsidRDefault="00381777" w:rsidP="00381777">
      <w:pPr>
        <w:spacing w:before="120" w:after="0" w:line="288" w:lineRule="auto"/>
        <w:jc w:val="right"/>
        <w:rPr>
          <w:rFonts w:asciiTheme="majorHAnsi" w:eastAsia="Times New Roman" w:hAnsiTheme="majorHAnsi" w:cstheme="majorHAnsi"/>
          <w:i/>
          <w:iCs/>
          <w:lang w:eastAsia="pl-PL"/>
        </w:rPr>
      </w:pPr>
      <w:r w:rsidRPr="0097338E">
        <w:rPr>
          <w:rFonts w:asciiTheme="majorHAnsi" w:eastAsia="Times New Roman" w:hAnsiTheme="majorHAnsi" w:cstheme="majorHAnsi"/>
          <w:i/>
          <w:iCs/>
          <w:lang w:eastAsia="pl-PL"/>
        </w:rPr>
        <w:t xml:space="preserve">Załącznik nr 1 do </w:t>
      </w:r>
      <w:r w:rsidR="007733BD" w:rsidRPr="0097338E">
        <w:rPr>
          <w:rFonts w:asciiTheme="majorHAnsi" w:eastAsia="Times New Roman" w:hAnsiTheme="majorHAnsi" w:cstheme="majorHAnsi"/>
          <w:i/>
          <w:iCs/>
          <w:lang w:eastAsia="pl-PL"/>
        </w:rPr>
        <w:t>OPZ</w:t>
      </w:r>
    </w:p>
    <w:p w:rsidR="00381777" w:rsidRPr="0097338E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Województwo Świętokrzyskie</w:t>
      </w:r>
    </w:p>
    <w:p w:rsidR="00381777" w:rsidRPr="0097338E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Powiat </w:t>
      </w:r>
      <w:r w:rsidR="004F7AB5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Buski</w:t>
      </w: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F930B6"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260</w:t>
      </w:r>
      <w:r w:rsidR="004F7AB5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1</w:t>
      </w:r>
    </w:p>
    <w:p w:rsidR="009473DF" w:rsidRDefault="009473DF" w:rsidP="009473DF">
      <w:pPr>
        <w:pStyle w:val="Akapitzlist"/>
        <w:spacing w:before="120" w:after="0" w:line="288" w:lineRule="auto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7D2B47">
        <w:rPr>
          <w:rFonts w:ascii="Calibri Light" w:hAnsi="Calibri Light" w:cs="Calibri Light"/>
          <w:b/>
          <w:sz w:val="20"/>
          <w:szCs w:val="20"/>
          <w:lang w:eastAsia="pl-PL"/>
        </w:rPr>
        <w:t>Jednostka ewidencyjna 260101_5 – Busko-Zdrój – obszar wiejski</w:t>
      </w:r>
    </w:p>
    <w:p w:rsidR="009473DF" w:rsidRDefault="009473DF" w:rsidP="009473DF">
      <w:pPr>
        <w:pStyle w:val="Akapitzlist"/>
        <w:spacing w:before="120" w:after="0" w:line="288" w:lineRule="auto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7D2B47">
        <w:rPr>
          <w:rFonts w:ascii="Calibri Light" w:hAnsi="Calibri Light" w:cs="Calibri Light"/>
          <w:b/>
          <w:sz w:val="20"/>
          <w:szCs w:val="20"/>
          <w:lang w:eastAsia="pl-PL"/>
        </w:rPr>
        <w:t>Obręby ewidencyjne:</w:t>
      </w:r>
      <w:r>
        <w:rPr>
          <w:rFonts w:ascii="Calibri Light" w:hAnsi="Calibri Light" w:cs="Calibri Light"/>
          <w:b/>
          <w:sz w:val="20"/>
          <w:szCs w:val="20"/>
          <w:lang w:eastAsia="pl-PL"/>
        </w:rPr>
        <w:t xml:space="preserve"> 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260101_5.0009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Nowy Folwark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260101_5.0022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Młyny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260101_5.0033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Skorzów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260101_5.0029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Podgaje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260101_5.0020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Łagiewniki</w:t>
      </w:r>
    </w:p>
    <w:p w:rsidR="009473DF" w:rsidRPr="00CB34B3" w:rsidRDefault="009473DF" w:rsidP="009473DF">
      <w:pPr>
        <w:tabs>
          <w:tab w:val="left" w:pos="708"/>
          <w:tab w:val="left" w:pos="1416"/>
          <w:tab w:val="left" w:pos="2124"/>
          <w:tab w:val="left" w:pos="2832"/>
          <w:tab w:val="left" w:pos="3300"/>
        </w:tabs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260101_5.0001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Baranów</w:t>
      </w:r>
      <w:r>
        <w:rPr>
          <w:rFonts w:ascii="Calibri Light" w:hAnsi="Calibri Light" w:cs="Calibri Light"/>
          <w:b/>
          <w:sz w:val="20"/>
          <w:szCs w:val="20"/>
          <w:lang w:eastAsia="pl-PL"/>
        </w:rPr>
        <w:tab/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260101_5.0002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Bilczów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260101_5.0031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Ruczynów</w:t>
      </w:r>
    </w:p>
    <w:p w:rsidR="009473DF" w:rsidRPr="00CB34B3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260101_5.0016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Kostki Duże</w:t>
      </w:r>
    </w:p>
    <w:p w:rsidR="009473DF" w:rsidRDefault="009473DF" w:rsidP="009473DF">
      <w:pPr>
        <w:spacing w:after="0" w:line="240" w:lineRule="auto"/>
        <w:ind w:firstLine="708"/>
        <w:jc w:val="both"/>
        <w:rPr>
          <w:rFonts w:ascii="Calibri Light" w:hAnsi="Calibri Light" w:cs="Calibri Light"/>
          <w:b/>
          <w:sz w:val="20"/>
          <w:szCs w:val="20"/>
          <w:lang w:eastAsia="pl-PL"/>
        </w:rPr>
      </w:pP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>260101_5.0042</w:t>
      </w:r>
      <w:r w:rsidRPr="00CB34B3">
        <w:rPr>
          <w:rFonts w:ascii="Calibri Light" w:hAnsi="Calibri Light" w:cs="Calibri Light"/>
          <w:b/>
          <w:sz w:val="20"/>
          <w:szCs w:val="20"/>
          <w:lang w:eastAsia="pl-PL"/>
        </w:rPr>
        <w:tab/>
        <w:t>Wolica</w:t>
      </w:r>
    </w:p>
    <w:p w:rsidR="00381777" w:rsidRPr="0097338E" w:rsidRDefault="00381777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:rsidR="00552989" w:rsidRDefault="00552989" w:rsidP="007733BD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</w:p>
    <w:p w:rsidR="00552989" w:rsidRDefault="00552989" w:rsidP="007733BD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</w:p>
    <w:p w:rsidR="00552989" w:rsidRDefault="00552989" w:rsidP="007733BD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</w:p>
    <w:p w:rsidR="0020761D" w:rsidRDefault="007733BD" w:rsidP="007733BD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  <w:r w:rsidRPr="0097338E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Zakres zamówienia dotyczącego </w:t>
      </w:r>
      <w:r w:rsidR="0020761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m</w:t>
      </w:r>
      <w:r w:rsidR="0020761D" w:rsidRPr="0020761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odernizacj</w:t>
      </w:r>
      <w:r w:rsidR="0020761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i</w:t>
      </w:r>
      <w:r w:rsidR="0020761D" w:rsidRPr="0020761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 ewidencji gruntów i budynków</w:t>
      </w:r>
    </w:p>
    <w:p w:rsidR="007733BD" w:rsidRPr="0097338E" w:rsidRDefault="007733BD" w:rsidP="007733BD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  <w:r w:rsidRPr="0097338E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oraz informacje o istniejących materiałach </w:t>
      </w:r>
      <w:proofErr w:type="spellStart"/>
      <w:r w:rsidRPr="0097338E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PZGiK</w:t>
      </w:r>
      <w:proofErr w:type="spellEnd"/>
      <w:r w:rsidRPr="0097338E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, które mogą być</w:t>
      </w:r>
      <w:r w:rsidR="0020761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 </w:t>
      </w:r>
      <w:r w:rsidRPr="0097338E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br/>
        <w:t>wykorzystane do realizacji przedmiotu zamówienia</w:t>
      </w:r>
    </w:p>
    <w:p w:rsidR="00184F6D" w:rsidRDefault="00184F6D">
      <w:pPr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br w:type="page"/>
      </w:r>
    </w:p>
    <w:p w:rsidR="00C52EBA" w:rsidRDefault="00C52EBA" w:rsidP="00C52EBA">
      <w:pPr>
        <w:numPr>
          <w:ilvl w:val="0"/>
          <w:numId w:val="25"/>
        </w:numPr>
        <w:tabs>
          <w:tab w:val="num" w:pos="426"/>
        </w:tabs>
        <w:spacing w:before="100" w:beforeAutospacing="1" w:after="0" w:line="240" w:lineRule="auto"/>
        <w:jc w:val="both"/>
        <w:rPr>
          <w:rFonts w:asciiTheme="majorHAnsi" w:hAnsiTheme="majorHAnsi" w:cstheme="majorHAnsi"/>
        </w:rPr>
        <w:sectPr w:rsidR="00C52EBA" w:rsidSect="00C52EBA">
          <w:headerReference w:type="default" r:id="rId8"/>
          <w:footerReference w:type="default" r:id="rId9"/>
          <w:pgSz w:w="11907" w:h="16840" w:code="9"/>
          <w:pgMar w:top="839" w:right="567" w:bottom="567" w:left="851" w:header="567" w:footer="278" w:gutter="0"/>
          <w:cols w:space="708"/>
          <w:docGrid w:linePitch="360"/>
        </w:sectPr>
      </w:pPr>
    </w:p>
    <w:p w:rsidR="0020761D" w:rsidRPr="002F5674" w:rsidRDefault="00171E17" w:rsidP="00C52EBA">
      <w:pPr>
        <w:numPr>
          <w:ilvl w:val="0"/>
          <w:numId w:val="25"/>
        </w:numPr>
        <w:tabs>
          <w:tab w:val="num" w:pos="426"/>
        </w:tabs>
        <w:spacing w:before="100" w:beforeAutospacing="1" w:after="0" w:line="240" w:lineRule="auto"/>
        <w:jc w:val="both"/>
        <w:rPr>
          <w:rFonts w:asciiTheme="majorHAnsi" w:hAnsiTheme="majorHAnsi" w:cstheme="majorHAnsi"/>
        </w:rPr>
      </w:pPr>
      <w:r w:rsidRPr="00184F6D">
        <w:rPr>
          <w:rFonts w:asciiTheme="majorHAnsi" w:hAnsiTheme="majorHAnsi" w:cstheme="majorHAnsi"/>
        </w:rPr>
        <w:lastRenderedPageBreak/>
        <w:t xml:space="preserve">Podstawowe informacje </w:t>
      </w:r>
      <w:r w:rsidR="0020761D" w:rsidRPr="0020761D">
        <w:rPr>
          <w:rFonts w:asciiTheme="majorHAnsi" w:hAnsiTheme="majorHAnsi" w:cstheme="majorHAnsi"/>
        </w:rPr>
        <w:t xml:space="preserve">charakteryzujące sposób założenia i prowadzenia </w:t>
      </w:r>
      <w:proofErr w:type="spellStart"/>
      <w:r w:rsidR="0020761D" w:rsidRPr="0020761D">
        <w:rPr>
          <w:rFonts w:asciiTheme="majorHAnsi" w:hAnsiTheme="majorHAnsi" w:cstheme="majorHAnsi"/>
        </w:rPr>
        <w:t>EGiB</w:t>
      </w:r>
      <w:proofErr w:type="spellEnd"/>
      <w:r w:rsidR="00B67032" w:rsidRPr="0097338E">
        <w:rPr>
          <w:rFonts w:asciiTheme="majorHAnsi" w:hAnsiTheme="majorHAnsi" w:cstheme="majorHAnsi"/>
        </w:rPr>
        <w:t xml:space="preserve"> </w:t>
      </w:r>
      <w:r w:rsidR="0020761D">
        <w:rPr>
          <w:rFonts w:asciiTheme="majorHAnsi" w:hAnsiTheme="majorHAnsi" w:cstheme="majorHAnsi"/>
        </w:rPr>
        <w:t xml:space="preserve">dla obrębów </w:t>
      </w:r>
      <w:r w:rsidR="00B67032" w:rsidRPr="0097338E">
        <w:rPr>
          <w:rFonts w:asciiTheme="majorHAnsi" w:hAnsiTheme="majorHAnsi" w:cstheme="majorHAnsi"/>
        </w:rPr>
        <w:t>ewidencyjnych niżej wymienionych:</w:t>
      </w:r>
      <w:r w:rsidR="00B67032" w:rsidRPr="002F5674">
        <w:rPr>
          <w:rFonts w:asciiTheme="majorHAnsi" w:hAnsiTheme="majorHAnsi" w:cstheme="majorHAnsi"/>
          <w:i/>
        </w:rPr>
        <w:t xml:space="preserve">   </w:t>
      </w:r>
    </w:p>
    <w:tbl>
      <w:tblPr>
        <w:tblW w:w="15105" w:type="dxa"/>
        <w:tblInd w:w="4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"/>
        <w:gridCol w:w="992"/>
        <w:gridCol w:w="953"/>
        <w:gridCol w:w="2835"/>
        <w:gridCol w:w="1134"/>
        <w:gridCol w:w="1134"/>
        <w:gridCol w:w="812"/>
        <w:gridCol w:w="992"/>
        <w:gridCol w:w="1134"/>
        <w:gridCol w:w="850"/>
        <w:gridCol w:w="993"/>
        <w:gridCol w:w="2874"/>
      </w:tblGrid>
      <w:tr w:rsidR="00E56FA6" w:rsidTr="0086075F">
        <w:trPr>
          <w:trHeight w:val="526"/>
        </w:trPr>
        <w:tc>
          <w:tcPr>
            <w:tcW w:w="40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7674AD" w:rsidRPr="007674AD" w:rsidRDefault="00E22D48" w:rsidP="002F5674">
            <w:pPr>
              <w:pStyle w:val="Nagwek1"/>
              <w:spacing w:before="60" w:after="60" w:line="240" w:lineRule="auto"/>
              <w:ind w:left="113" w:right="113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>
              <w:rPr>
                <w:rFonts w:cstheme="majorHAnsi"/>
                <w:b/>
                <w:color w:val="auto"/>
                <w:sz w:val="18"/>
                <w:szCs w:val="18"/>
              </w:rPr>
              <w:t>NR ZADANIA</w:t>
            </w:r>
          </w:p>
        </w:tc>
        <w:tc>
          <w:tcPr>
            <w:tcW w:w="19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Obręb</w:t>
            </w:r>
          </w:p>
        </w:tc>
        <w:tc>
          <w:tcPr>
            <w:tcW w:w="28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 xml:space="preserve">Materiały źródłowe wykorzystane do założenia/ odnowienia </w:t>
            </w:r>
            <w:proofErr w:type="spellStart"/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EGiB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Szacunkowa liczba punktów granicznych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F33963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 xml:space="preserve">Liczba punktów granicznych  </w:t>
            </w:r>
            <w:r>
              <w:rPr>
                <w:rFonts w:cstheme="majorHAnsi"/>
                <w:b/>
                <w:color w:val="auto"/>
                <w:sz w:val="18"/>
                <w:szCs w:val="18"/>
              </w:rPr>
              <w:t xml:space="preserve">w postaci </w:t>
            </w:r>
            <w:r w:rsidR="00F33963">
              <w:rPr>
                <w:rFonts w:cstheme="majorHAnsi"/>
                <w:b/>
                <w:color w:val="auto"/>
                <w:sz w:val="18"/>
                <w:szCs w:val="18"/>
              </w:rPr>
              <w:t>wektorowej</w:t>
            </w:r>
          </w:p>
        </w:tc>
        <w:tc>
          <w:tcPr>
            <w:tcW w:w="81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Liczba działek ogółem</w:t>
            </w:r>
          </w:p>
        </w:tc>
        <w:tc>
          <w:tcPr>
            <w:tcW w:w="99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F33963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 xml:space="preserve">Liczba </w:t>
            </w:r>
            <w:r>
              <w:rPr>
                <w:rFonts w:cstheme="majorHAnsi"/>
                <w:b/>
                <w:color w:val="auto"/>
                <w:sz w:val="18"/>
                <w:szCs w:val="18"/>
              </w:rPr>
              <w:t xml:space="preserve">działek w postaci </w:t>
            </w:r>
            <w:r w:rsidR="00F33963">
              <w:rPr>
                <w:rFonts w:cstheme="majorHAnsi"/>
                <w:b/>
                <w:color w:val="auto"/>
                <w:sz w:val="18"/>
                <w:szCs w:val="18"/>
              </w:rPr>
              <w:t>wektorowej</w:t>
            </w:r>
          </w:p>
        </w:tc>
        <w:tc>
          <w:tcPr>
            <w:tcW w:w="297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Mapa ewidencyjna</w:t>
            </w:r>
          </w:p>
        </w:tc>
        <w:tc>
          <w:tcPr>
            <w:tcW w:w="287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2F5674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 xml:space="preserve">Informacje o osnowie geodezyjnej wykorzystanej do założenia </w:t>
            </w:r>
            <w:proofErr w:type="spellStart"/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EGiB</w:t>
            </w:r>
            <w:proofErr w:type="spellEnd"/>
          </w:p>
        </w:tc>
      </w:tr>
      <w:tr w:rsidR="00E56FA6" w:rsidTr="0086075F">
        <w:trPr>
          <w:trHeight w:val="764"/>
        </w:trPr>
        <w:tc>
          <w:tcPr>
            <w:tcW w:w="402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Id</w:t>
            </w:r>
          </w:p>
        </w:tc>
        <w:tc>
          <w:tcPr>
            <w:tcW w:w="9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Nazwa</w:t>
            </w:r>
          </w:p>
        </w:tc>
        <w:tc>
          <w:tcPr>
            <w:tcW w:w="2835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postać mapy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Skala</w:t>
            </w:r>
            <w:r>
              <w:rPr>
                <w:rFonts w:cstheme="majorHAnsi"/>
                <w:b/>
                <w:color w:val="auto"/>
                <w:sz w:val="18"/>
                <w:szCs w:val="18"/>
              </w:rPr>
              <w:t xml:space="preserve"> mapy źródłowej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4AD" w:rsidRPr="007674AD" w:rsidRDefault="007674AD" w:rsidP="007674AD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 xml:space="preserve">Układ </w:t>
            </w:r>
            <w:proofErr w:type="spellStart"/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współrzęd</w:t>
            </w:r>
            <w:proofErr w:type="spellEnd"/>
            <w:r w:rsidRPr="007674AD">
              <w:rPr>
                <w:rFonts w:cstheme="majorHAnsi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2874" w:type="dxa"/>
            <w:vMerge/>
            <w:tcBorders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4AD" w:rsidRPr="007674AD" w:rsidRDefault="007674AD" w:rsidP="007674AD">
            <w:pPr>
              <w:rPr>
                <w:sz w:val="18"/>
                <w:szCs w:val="18"/>
              </w:rPr>
            </w:pPr>
          </w:p>
        </w:tc>
      </w:tr>
      <w:tr w:rsidR="00C8142A" w:rsidTr="0086075F">
        <w:trPr>
          <w:trHeight w:val="301"/>
        </w:trPr>
        <w:tc>
          <w:tcPr>
            <w:tcW w:w="40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297169" w:rsidRDefault="00C8142A" w:rsidP="0029532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8142A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11</w:t>
            </w:r>
          </w:p>
        </w:tc>
        <w:tc>
          <w:tcPr>
            <w:tcW w:w="287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12</w:t>
            </w:r>
          </w:p>
        </w:tc>
      </w:tr>
      <w:tr w:rsidR="009925CE" w:rsidTr="0086075F">
        <w:trPr>
          <w:trHeight w:val="3193"/>
        </w:trPr>
        <w:tc>
          <w:tcPr>
            <w:tcW w:w="40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97169" w:rsidRDefault="009925CE" w:rsidP="000B5AC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7169"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Default="009925CE" w:rsidP="002F7008">
            <w:pPr>
              <w:spacing w:after="0" w:line="240" w:lineRule="auto"/>
              <w:jc w:val="both"/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>260101_5.0009</w:t>
            </w:r>
          </w:p>
        </w:tc>
        <w:tc>
          <w:tcPr>
            <w:tcW w:w="95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Default="009925CE" w:rsidP="002F700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 xml:space="preserve">Nowy </w:t>
            </w:r>
          </w:p>
          <w:p w:rsidR="009925CE" w:rsidRDefault="009925CE" w:rsidP="002F7008">
            <w:pPr>
              <w:spacing w:after="0" w:line="240" w:lineRule="auto"/>
              <w:jc w:val="both"/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>Folwark</w:t>
            </w:r>
          </w:p>
        </w:tc>
        <w:tc>
          <w:tcPr>
            <w:tcW w:w="283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2F700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Scalenie gruntów wyk. w 1979 r.</w:t>
            </w:r>
          </w:p>
          <w:p w:rsidR="009925CE" w:rsidRDefault="009925CE" w:rsidP="002F700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2) </w:t>
            </w: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>Obszar wyłączony ze scalenia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 xml:space="preserve"> brak danych  z pomiaru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9925CE" w:rsidRPr="001436A0" w:rsidRDefault="009925CE" w:rsidP="002F7008">
            <w:pPr>
              <w:spacing w:after="0" w:line="240" w:lineRule="auto"/>
              <w:jc w:val="both"/>
              <w:rPr>
                <w:bCs/>
                <w:kern w:val="2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 D</w:t>
            </w:r>
            <w:r w:rsidRPr="003B645E">
              <w:rPr>
                <w:rFonts w:asciiTheme="majorHAnsi" w:hAnsiTheme="majorHAnsi" w:cstheme="majorHAnsi"/>
                <w:sz w:val="18"/>
                <w:szCs w:val="18"/>
              </w:rPr>
              <w:t>okumentacja uwłaszczeniowa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2F700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2100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856</w:t>
            </w:r>
          </w:p>
        </w:tc>
        <w:tc>
          <w:tcPr>
            <w:tcW w:w="81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9473DF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1054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2F700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2F700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2F700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vMerge w:val="restart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9473DF" w:rsidRDefault="009925CE" w:rsidP="009473D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 xml:space="preserve">Osnowa wykorzystana do założenia </w:t>
            </w:r>
            <w:proofErr w:type="spellStart"/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EGiB</w:t>
            </w:r>
            <w:proofErr w:type="spellEnd"/>
            <w:r w:rsidRPr="009473DF">
              <w:rPr>
                <w:rFonts w:asciiTheme="majorHAnsi" w:hAnsiTheme="majorHAnsi" w:cstheme="majorHAnsi"/>
                <w:sz w:val="18"/>
                <w:szCs w:val="18"/>
              </w:rPr>
              <w:t xml:space="preserve"> w 2011 r. została przeliczona na układ PL-2000 (wyrównanie dla całej jednostki ewidencyjnej) uzyskując: </w:t>
            </w:r>
          </w:p>
          <w:p w:rsidR="009925CE" w:rsidRDefault="009925CE" w:rsidP="009473D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 xml:space="preserve">przeciętny błąd położenia punktu 0,1851m,  </w:t>
            </w:r>
          </w:p>
          <w:p w:rsidR="009925CE" w:rsidRPr="009473DF" w:rsidRDefault="009925CE" w:rsidP="009473D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- ma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x. </w:t>
            </w: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błąd położenia 0,6210 m.</w:t>
            </w:r>
          </w:p>
          <w:p w:rsidR="009925CE" w:rsidRDefault="009925CE" w:rsidP="009473D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9925CE" w:rsidRPr="007674AD" w:rsidRDefault="009925CE" w:rsidP="009925C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 xml:space="preserve">Brak danych dotyczących osnowy wykorzystanej do założenia </w:t>
            </w:r>
            <w:proofErr w:type="spellStart"/>
            <w:r w:rsidRPr="00295329">
              <w:rPr>
                <w:rFonts w:asciiTheme="majorHAnsi" w:hAnsiTheme="majorHAnsi" w:cstheme="majorHAnsi"/>
                <w:sz w:val="18"/>
                <w:szCs w:val="18"/>
              </w:rPr>
              <w:t>EGiB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dla obszaru wyłączonego ze scalenia.</w:t>
            </w:r>
          </w:p>
        </w:tc>
      </w:tr>
      <w:tr w:rsidR="009925CE" w:rsidTr="009925CE">
        <w:trPr>
          <w:trHeight w:val="1155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97169" w:rsidRDefault="009925CE" w:rsidP="00A277E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260101_5.0022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Młyny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3B645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 xml:space="preserve">Scalenie gruntów wyk w 1978r </w:t>
            </w:r>
          </w:p>
          <w:p w:rsidR="009925CE" w:rsidRPr="00A277EA" w:rsidRDefault="009925CE" w:rsidP="003B645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2) </w:t>
            </w: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 xml:space="preserve">Nowy pomiar do założenia </w:t>
            </w:r>
            <w:proofErr w:type="spellStart"/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ewid</w:t>
            </w:r>
            <w:proofErr w:type="spellEnd"/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, gr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untów</w:t>
            </w: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wyk. </w:t>
            </w: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 xml:space="preserve">w 1960 r. dla terenów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zabudowanych </w:t>
            </w: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wyłączonych ze scalenia - dokumentacja  niekompletna</w:t>
            </w:r>
          </w:p>
          <w:p w:rsidR="009925CE" w:rsidRPr="00A277EA" w:rsidRDefault="009925CE" w:rsidP="003B645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3) </w:t>
            </w: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dokumentacja uwłaszczeniowa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A277EA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1028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1159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169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D1437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A277E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A277E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vMerge/>
            <w:tcBorders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jc w:val="center"/>
              <w:rPr>
                <w:sz w:val="18"/>
                <w:szCs w:val="18"/>
              </w:rPr>
            </w:pPr>
          </w:p>
        </w:tc>
      </w:tr>
      <w:tr w:rsidR="009925CE" w:rsidTr="009925CE">
        <w:trPr>
          <w:trHeight w:val="2010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97169" w:rsidRDefault="009925CE" w:rsidP="00A277E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260101_5.0033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Skorzów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3B645E" w:rsidRDefault="009925CE" w:rsidP="003B645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3B645E">
              <w:rPr>
                <w:rFonts w:asciiTheme="majorHAnsi" w:hAnsiTheme="majorHAnsi" w:cstheme="majorHAnsi"/>
                <w:sz w:val="18"/>
                <w:szCs w:val="18"/>
              </w:rPr>
              <w:t>Scalenie gruntów wykonane w latach 1988 – 1989 r.</w:t>
            </w:r>
          </w:p>
          <w:p w:rsidR="009925CE" w:rsidRPr="00A277EA" w:rsidRDefault="009925CE" w:rsidP="00115E26">
            <w:pPr>
              <w:spacing w:after="0" w:line="240" w:lineRule="auto"/>
              <w:jc w:val="both"/>
              <w:rPr>
                <w:rFonts w:cstheme="majorHAnsi"/>
                <w:b/>
                <w:small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2) D</w:t>
            </w:r>
            <w:r w:rsidRPr="003B645E">
              <w:rPr>
                <w:rFonts w:asciiTheme="majorHAnsi" w:hAnsiTheme="majorHAnsi" w:cstheme="majorHAnsi"/>
                <w:sz w:val="18"/>
                <w:szCs w:val="18"/>
              </w:rPr>
              <w:t>okumentacja uwłaszczeniowa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A277EA" w:rsidRDefault="009925CE" w:rsidP="00A277EA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A277EA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646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496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7674AD" w:rsidRDefault="009925CE" w:rsidP="00270A0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A277E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A277E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2F7008" w:rsidRDefault="009925CE" w:rsidP="00A277E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5CE" w:rsidRPr="009473DF" w:rsidRDefault="009925CE" w:rsidP="009925C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 xml:space="preserve">Osnowa wykorzystana do założenia </w:t>
            </w:r>
            <w:proofErr w:type="spellStart"/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EGiB</w:t>
            </w:r>
            <w:proofErr w:type="spellEnd"/>
            <w:r w:rsidRPr="009473DF">
              <w:rPr>
                <w:rFonts w:asciiTheme="majorHAnsi" w:hAnsiTheme="majorHAnsi" w:cstheme="majorHAnsi"/>
                <w:sz w:val="18"/>
                <w:szCs w:val="18"/>
              </w:rPr>
              <w:t xml:space="preserve"> w 2011 r. została przeliczona na układ PL-2000 (wyrównanie dla całej jednostki ewidencyjnej) uzyskując: </w:t>
            </w:r>
          </w:p>
          <w:p w:rsidR="009925CE" w:rsidRPr="009473DF" w:rsidRDefault="009925CE" w:rsidP="009925C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- przeciętny błąd położenia punktu 0,1851 m</w:t>
            </w:r>
          </w:p>
          <w:p w:rsidR="009925CE" w:rsidRPr="007674AD" w:rsidRDefault="009925CE" w:rsidP="009925C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- ma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x </w:t>
            </w:r>
            <w:r w:rsidRPr="009473DF">
              <w:rPr>
                <w:rFonts w:asciiTheme="majorHAnsi" w:hAnsiTheme="majorHAnsi" w:cstheme="majorHAnsi"/>
                <w:sz w:val="18"/>
                <w:szCs w:val="18"/>
              </w:rPr>
              <w:t>błąd położenia 0,6210 m.</w:t>
            </w:r>
          </w:p>
        </w:tc>
      </w:tr>
      <w:tr w:rsidR="00C8142A" w:rsidTr="0086075F">
        <w:trPr>
          <w:trHeight w:val="255"/>
        </w:trPr>
        <w:tc>
          <w:tcPr>
            <w:tcW w:w="40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297169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8142A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11</w:t>
            </w:r>
          </w:p>
        </w:tc>
        <w:tc>
          <w:tcPr>
            <w:tcW w:w="287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12</w:t>
            </w:r>
          </w:p>
        </w:tc>
      </w:tr>
      <w:tr w:rsidR="003D3DF2" w:rsidTr="0086075F">
        <w:trPr>
          <w:trHeight w:val="2442"/>
        </w:trPr>
        <w:tc>
          <w:tcPr>
            <w:tcW w:w="40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97169" w:rsidRDefault="003D3DF2" w:rsidP="000B5AC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E57D37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260101_5.0029</w:t>
            </w:r>
          </w:p>
        </w:tc>
        <w:tc>
          <w:tcPr>
            <w:tcW w:w="95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E57D37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Podgaje</w:t>
            </w:r>
          </w:p>
        </w:tc>
        <w:tc>
          <w:tcPr>
            <w:tcW w:w="283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E57D37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Scalenie gruntów wyk. w latach 1969 – 1970 r.</w:t>
            </w:r>
          </w:p>
          <w:p w:rsidR="003D3DF2" w:rsidRPr="00E57D37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2) C</w:t>
            </w: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zęś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ciowa wymiana gruntów z 1979 r.</w:t>
            </w:r>
          </w:p>
          <w:p w:rsidR="003D3DF2" w:rsidRPr="00E57D37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3) A</w:t>
            </w: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ktualizacja II faza z 1981r.</w:t>
            </w:r>
          </w:p>
          <w:p w:rsidR="003D3DF2" w:rsidRPr="00E57D37" w:rsidRDefault="003D3DF2" w:rsidP="008106B6">
            <w:pPr>
              <w:pStyle w:val="Nagwek2"/>
              <w:framePr w:wrap="around"/>
              <w:numPr>
                <w:ilvl w:val="1"/>
                <w:numId w:val="29"/>
              </w:numPr>
              <w:tabs>
                <w:tab w:val="left" w:pos="5264"/>
              </w:tabs>
              <w:suppressAutoHyphens/>
              <w:spacing w:before="0" w:line="240" w:lineRule="auto"/>
              <w:jc w:val="both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4) D</w:t>
            </w:r>
            <w:r w:rsidRPr="00E57D37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okumentacja uwłaszczeniowa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E57D37" w:rsidRDefault="003D3DF2" w:rsidP="003D2485">
            <w:pPr>
              <w:pStyle w:val="Nagwek2"/>
              <w:framePr w:wrap="around"/>
              <w:numPr>
                <w:ilvl w:val="1"/>
                <w:numId w:val="29"/>
              </w:numPr>
              <w:tabs>
                <w:tab w:val="left" w:pos="5264"/>
              </w:tabs>
              <w:suppressAutoHyphens/>
              <w:spacing w:before="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E57D37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737</w:t>
            </w:r>
          </w:p>
        </w:tc>
        <w:tc>
          <w:tcPr>
            <w:tcW w:w="81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779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7008" w:rsidRDefault="003D3DF2" w:rsidP="00053C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7008" w:rsidRDefault="003D3DF2" w:rsidP="00053C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7008" w:rsidRDefault="003D3DF2" w:rsidP="00053C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vMerge w:val="restart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A277EA" w:rsidRDefault="003D3DF2" w:rsidP="00053C4F">
            <w:pPr>
              <w:jc w:val="center"/>
            </w:pPr>
            <w:r>
              <w:rPr>
                <w:sz w:val="18"/>
                <w:szCs w:val="18"/>
              </w:rPr>
              <w:t xml:space="preserve">Osnowa wykorzystana do założenia </w:t>
            </w:r>
            <w:proofErr w:type="spellStart"/>
            <w:r>
              <w:rPr>
                <w:sz w:val="18"/>
                <w:szCs w:val="18"/>
              </w:rPr>
              <w:t>EGiB</w:t>
            </w:r>
            <w:proofErr w:type="spellEnd"/>
            <w:r>
              <w:rPr>
                <w:sz w:val="18"/>
                <w:szCs w:val="18"/>
              </w:rPr>
              <w:t xml:space="preserve"> w 2011 r. została przeliczona na układ PL-2000 </w:t>
            </w:r>
          </w:p>
          <w:p w:rsidR="003D3DF2" w:rsidRPr="00A277EA" w:rsidRDefault="003D3DF2" w:rsidP="00053C4F">
            <w:pPr>
              <w:jc w:val="center"/>
            </w:pPr>
            <w:r>
              <w:rPr>
                <w:sz w:val="18"/>
                <w:szCs w:val="18"/>
              </w:rPr>
              <w:t>(wyrównanie dla całej jednostki ewidencyjnej) uzyskując: - przeciętny błąd położenia punktu 0,1851 m</w:t>
            </w:r>
            <w:r>
              <w:t xml:space="preserve">                     </w:t>
            </w:r>
            <w:r>
              <w:rPr>
                <w:sz w:val="18"/>
                <w:szCs w:val="18"/>
              </w:rPr>
              <w:t>- maksymalny błąd położenia 0,6210 m.</w:t>
            </w:r>
          </w:p>
          <w:p w:rsidR="003D3DF2" w:rsidRPr="00A277EA" w:rsidRDefault="003D3DF2" w:rsidP="00053C4F">
            <w:pPr>
              <w:spacing w:before="60" w:after="60" w:line="240" w:lineRule="auto"/>
              <w:jc w:val="center"/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3D3DF2" w:rsidTr="0086075F">
        <w:trPr>
          <w:trHeight w:val="1558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97169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9D29B1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D29B1">
              <w:rPr>
                <w:rFonts w:asciiTheme="majorHAnsi" w:hAnsiTheme="majorHAnsi" w:cstheme="majorHAnsi"/>
                <w:sz w:val="18"/>
                <w:szCs w:val="18"/>
              </w:rPr>
              <w:t>260101_5.0020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9D29B1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9D29B1">
              <w:rPr>
                <w:rFonts w:asciiTheme="majorHAnsi" w:hAnsiTheme="majorHAnsi" w:cstheme="majorHAnsi"/>
                <w:sz w:val="18"/>
                <w:szCs w:val="18"/>
              </w:rPr>
              <w:t>Łagiewniki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9D29B1">
              <w:rPr>
                <w:rFonts w:asciiTheme="majorHAnsi" w:hAnsiTheme="majorHAnsi" w:cstheme="majorHAnsi"/>
                <w:sz w:val="18"/>
                <w:szCs w:val="18"/>
              </w:rPr>
              <w:t xml:space="preserve">Nowy pomiar do założenia ewidencji gruntów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z 1957 – 1958 r.</w:t>
            </w:r>
          </w:p>
          <w:p w:rsidR="003D3DF2" w:rsidRPr="009D29B1" w:rsidRDefault="003D3DF2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2) N</w:t>
            </w:r>
            <w:r w:rsidRPr="009D29B1">
              <w:rPr>
                <w:rFonts w:asciiTheme="majorHAnsi" w:hAnsiTheme="majorHAnsi" w:cstheme="majorHAnsi"/>
                <w:sz w:val="18"/>
                <w:szCs w:val="18"/>
              </w:rPr>
              <w:t xml:space="preserve">owy pomiar i aktualizacja rozpoczęta (przerwana) w 1981 r. pod kątem przyszłego scalenia gruntów zakończona w latach 1985-1986 </w:t>
            </w:r>
          </w:p>
          <w:p w:rsidR="003D3DF2" w:rsidRPr="009D29B1" w:rsidRDefault="003D3DF2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tabs>
                <w:tab w:val="left" w:pos="5264"/>
              </w:tabs>
              <w:suppressAutoHyphens/>
              <w:spacing w:before="0" w:line="240" w:lineRule="auto"/>
              <w:jc w:val="both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3) D</w:t>
            </w:r>
            <w:r w:rsidRPr="009D29B1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okumentacja uwłaszczeniowa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9D29B1" w:rsidRDefault="003D3DF2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tabs>
                <w:tab w:val="left" w:pos="5264"/>
              </w:tabs>
              <w:suppressAutoHyphens/>
              <w:spacing w:before="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9D29B1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2850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4122A1" w:rsidRDefault="009925CE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2452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4122A1" w:rsidRDefault="009925CE" w:rsidP="00270A08">
            <w:pPr>
              <w:pStyle w:val="Nagwek2"/>
              <w:keepLines w:val="0"/>
              <w:framePr w:hSpace="0" w:wrap="auto" w:vAnchor="margin" w:hAnchor="text" w:xAlign="left" w:yAlign="inline"/>
              <w:suppressAutoHyphens/>
              <w:spacing w:before="0" w:line="240" w:lineRule="auto"/>
              <w:ind w:left="0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1323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8149CF" w:rsidRDefault="009925CE" w:rsidP="00270A08">
            <w:pPr>
              <w:pStyle w:val="Nagwek2"/>
              <w:keepLines w:val="0"/>
              <w:framePr w:hSpace="0" w:wrap="auto" w:vAnchor="margin" w:hAnchor="text" w:xAlign="left" w:yAlign="inline"/>
              <w:suppressAutoHyphens/>
              <w:spacing w:before="0" w:line="240" w:lineRule="auto"/>
              <w:ind w:left="0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615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7008" w:rsidRDefault="003D3DF2" w:rsidP="00053C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7008" w:rsidRDefault="003D3DF2" w:rsidP="00053C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7008" w:rsidRDefault="003D3DF2" w:rsidP="00053C4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C52EBA" w:rsidRDefault="003D3DF2" w:rsidP="00053C4F">
            <w:pPr>
              <w:spacing w:before="60" w:after="60" w:line="240" w:lineRule="auto"/>
              <w:jc w:val="center"/>
            </w:pPr>
          </w:p>
        </w:tc>
      </w:tr>
      <w:tr w:rsidR="003D3DF2" w:rsidTr="0086075F">
        <w:trPr>
          <w:trHeight w:val="2248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260101_5.0001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Baranów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115E26" w:rsidRDefault="003D3DF2" w:rsidP="00115E26">
            <w:pPr>
              <w:spacing w:before="60" w:after="6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115E26">
              <w:rPr>
                <w:rFonts w:asciiTheme="majorHAnsi" w:hAnsiTheme="majorHAnsi" w:cstheme="majorHAnsi"/>
                <w:sz w:val="18"/>
                <w:szCs w:val="18"/>
              </w:rPr>
              <w:t>1)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15E26">
              <w:rPr>
                <w:rFonts w:asciiTheme="majorHAnsi" w:hAnsiTheme="majorHAnsi" w:cstheme="majorHAnsi"/>
                <w:sz w:val="18"/>
                <w:szCs w:val="18"/>
              </w:rPr>
              <w:t>Scalenie gruntów wyk. w latach -  1974-1977 r.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323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674AD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D3DF2" w:rsidTr="0086075F">
        <w:trPr>
          <w:trHeight w:val="2052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260101_5.0002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Bilczów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Nowy pomiar do założenia ewidencji gruntów wyk. w latach 1957-1960 r.</w:t>
            </w:r>
          </w:p>
          <w:p w:rsidR="003D3DF2" w:rsidRPr="002F5674" w:rsidRDefault="003D3DF2" w:rsidP="00053C4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2) </w:t>
            </w: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Dokumentacja uwłaszczeniowa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60" w:after="6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2F5674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3900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821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1308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9925CE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60" w:after="6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2F5674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hybrydowa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2F5674" w:rsidRDefault="003D3DF2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DF2" w:rsidRPr="007674AD" w:rsidRDefault="003D3DF2" w:rsidP="007B49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8142A" w:rsidTr="0086075F">
        <w:trPr>
          <w:trHeight w:val="255"/>
        </w:trPr>
        <w:tc>
          <w:tcPr>
            <w:tcW w:w="40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297169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8142A"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11</w:t>
            </w:r>
          </w:p>
        </w:tc>
        <w:tc>
          <w:tcPr>
            <w:tcW w:w="2874" w:type="dxa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8142A" w:rsidRDefault="00C8142A" w:rsidP="00C8142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12</w:t>
            </w:r>
          </w:p>
        </w:tc>
      </w:tr>
      <w:tr w:rsidR="00C8142A" w:rsidTr="0086075F">
        <w:trPr>
          <w:trHeight w:val="539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297169" w:rsidRDefault="0086075F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D4881" w:rsidRDefault="00C8142A" w:rsidP="00053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260101_5.0031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D4881" w:rsidRDefault="00C8142A" w:rsidP="00053C4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Ruczynów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D4881" w:rsidRDefault="00C8142A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CD4881">
              <w:rPr>
                <w:rFonts w:asciiTheme="majorHAnsi" w:hAnsiTheme="majorHAnsi" w:cstheme="majorHAnsi"/>
                <w:sz w:val="18"/>
                <w:szCs w:val="18"/>
              </w:rPr>
              <w:t>Nowy pomiar do założenia ewidencji gruntów wyk. w 1957-1958</w:t>
            </w:r>
          </w:p>
          <w:p w:rsidR="00C8142A" w:rsidRPr="00CD4881" w:rsidRDefault="00C8142A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2) K</w:t>
            </w:r>
            <w:r w:rsidRPr="00CD4881">
              <w:rPr>
                <w:rFonts w:asciiTheme="majorHAnsi" w:hAnsiTheme="majorHAnsi" w:cstheme="majorHAnsi"/>
                <w:sz w:val="18"/>
                <w:szCs w:val="18"/>
              </w:rPr>
              <w:t>ontrola terenowa z 1982 r.</w:t>
            </w:r>
          </w:p>
          <w:p w:rsidR="00C8142A" w:rsidRPr="00C116FD" w:rsidRDefault="00C8142A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eastAsia="Times New Roman"/>
                <w:b/>
                <w:bCs/>
                <w:kern w:val="2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3) D</w:t>
            </w:r>
            <w:r w:rsidRPr="00CD4881">
              <w:rPr>
                <w:rFonts w:asciiTheme="majorHAnsi" w:hAnsiTheme="majorHAnsi" w:cstheme="majorHAnsi"/>
                <w:sz w:val="18"/>
                <w:szCs w:val="18"/>
              </w:rPr>
              <w:t>okumentacja uwłaszczeniowa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CD4881" w:rsidRDefault="00C8142A" w:rsidP="00053C4F">
            <w:pPr>
              <w:jc w:val="center"/>
              <w:rPr>
                <w:color w:val="000000"/>
                <w:sz w:val="18"/>
                <w:szCs w:val="18"/>
              </w:rPr>
            </w:pPr>
            <w:r w:rsidRPr="00CD4881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596828" w:rsidRDefault="0082088C" w:rsidP="00992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596828" w:rsidRDefault="00C8142A" w:rsidP="009925CE">
            <w:pPr>
              <w:jc w:val="center"/>
              <w:rPr>
                <w:color w:val="000000"/>
                <w:sz w:val="18"/>
                <w:szCs w:val="18"/>
              </w:rPr>
            </w:pPr>
            <w:r w:rsidRPr="00596828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596828" w:rsidRDefault="0082088C" w:rsidP="00992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E03AC0" w:rsidRDefault="00C8142A" w:rsidP="00053C4F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E03AC0" w:rsidRDefault="00C8142A" w:rsidP="00053C4F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E03AC0" w:rsidRDefault="00C8142A" w:rsidP="00053C4F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42A" w:rsidRPr="001E160F" w:rsidRDefault="00C8142A" w:rsidP="001E160F">
            <w:pPr>
              <w:tabs>
                <w:tab w:val="left" w:pos="526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E160F">
              <w:rPr>
                <w:rFonts w:asciiTheme="majorHAnsi" w:hAnsiTheme="majorHAnsi" w:cstheme="majorHAnsi"/>
                <w:sz w:val="18"/>
                <w:szCs w:val="18"/>
              </w:rPr>
              <w:t xml:space="preserve">Osnowa wykorzystana do założenia </w:t>
            </w:r>
            <w:proofErr w:type="spellStart"/>
            <w:r w:rsidRPr="001E160F">
              <w:rPr>
                <w:rFonts w:asciiTheme="majorHAnsi" w:hAnsiTheme="majorHAnsi" w:cstheme="majorHAnsi"/>
                <w:sz w:val="18"/>
                <w:szCs w:val="18"/>
              </w:rPr>
              <w:t>EGiB</w:t>
            </w:r>
            <w:proofErr w:type="spellEnd"/>
            <w:r w:rsidRPr="001E160F">
              <w:rPr>
                <w:rFonts w:asciiTheme="majorHAnsi" w:hAnsiTheme="majorHAnsi" w:cstheme="majorHAnsi"/>
                <w:sz w:val="18"/>
                <w:szCs w:val="18"/>
              </w:rPr>
              <w:t xml:space="preserve"> w 2011 r. została przeliczona na układ PL-2000 (wyrównanie dla całej jednostki ewidencyjnej) uzyskując:</w:t>
            </w:r>
          </w:p>
          <w:p w:rsidR="001E160F" w:rsidRPr="0086075F" w:rsidRDefault="001E160F" w:rsidP="001E160F">
            <w:pPr>
              <w:tabs>
                <w:tab w:val="left" w:pos="526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  <w:p w:rsidR="00596828" w:rsidRDefault="00596828" w:rsidP="001E160F">
            <w:pPr>
              <w:tabs>
                <w:tab w:val="left" w:pos="526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E160F">
              <w:rPr>
                <w:rFonts w:asciiTheme="majorHAnsi" w:hAnsiTheme="majorHAnsi" w:cstheme="majorHAnsi"/>
                <w:sz w:val="18"/>
                <w:szCs w:val="18"/>
              </w:rPr>
              <w:t>- przeciętny błąd położenia punktu 0,1851 m</w:t>
            </w:r>
          </w:p>
          <w:p w:rsidR="001E160F" w:rsidRPr="001E160F" w:rsidRDefault="001E160F" w:rsidP="001E160F">
            <w:pPr>
              <w:tabs>
                <w:tab w:val="left" w:pos="526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596828" w:rsidRPr="001E160F" w:rsidRDefault="001E160F" w:rsidP="001E160F">
            <w:pPr>
              <w:tabs>
                <w:tab w:val="left" w:pos="526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1E160F">
              <w:rPr>
                <w:rFonts w:asciiTheme="majorHAnsi" w:hAnsiTheme="majorHAnsi" w:cstheme="majorHAnsi"/>
                <w:sz w:val="18"/>
                <w:szCs w:val="18"/>
              </w:rPr>
              <w:t>- maksymalny błąd położenia 0,6210 m.</w:t>
            </w:r>
          </w:p>
        </w:tc>
      </w:tr>
      <w:tr w:rsidR="000B5AC9" w:rsidTr="0086075F">
        <w:trPr>
          <w:trHeight w:val="3438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297169" w:rsidRDefault="0086075F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C52EBA" w:rsidRDefault="000B5AC9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>260101_5.0016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C52EBA" w:rsidRDefault="000B5AC9" w:rsidP="00053C4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>Kostki Duże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Default="000B5AC9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1) </w:t>
            </w: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 xml:space="preserve">Nowy pomiar do założenia ewidencji gruntów wyk. w 1957–1958 r.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2) </w:t>
            </w: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>nowy pomiar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0B5AC9" w:rsidRDefault="000B5AC9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3) aktualizacja</w:t>
            </w: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 xml:space="preserve"> z 1965 r. </w:t>
            </w:r>
          </w:p>
          <w:p w:rsidR="000B5AC9" w:rsidRDefault="000B5AC9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4) aktualizacja</w:t>
            </w: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 xml:space="preserve"> z 1975 r.</w:t>
            </w:r>
          </w:p>
          <w:p w:rsidR="000B5AC9" w:rsidRPr="00C52EBA" w:rsidRDefault="000B5AC9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5) Scalenie cz. gruntów z 2014r.</w:t>
            </w:r>
          </w:p>
          <w:p w:rsidR="000B5AC9" w:rsidRPr="001436A0" w:rsidRDefault="000B5AC9" w:rsidP="00053C4F">
            <w:pPr>
              <w:tabs>
                <w:tab w:val="left" w:pos="5264"/>
              </w:tabs>
              <w:spacing w:after="0" w:line="240" w:lineRule="auto"/>
              <w:jc w:val="both"/>
              <w:rPr>
                <w:rFonts w:eastAsia="Times New Roman"/>
                <w:b/>
                <w:bCs/>
                <w:kern w:val="2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5) </w:t>
            </w: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>dokumentacja uwłaszczeniowa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Default="000B5AC9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</w:pPr>
            <w:r>
              <w:rPr>
                <w:b w:val="0"/>
                <w:bCs/>
                <w:kern w:val="2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4122A1" w:rsidRDefault="0082088C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813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4122A1" w:rsidRDefault="0082088C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838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4122A1" w:rsidRDefault="0082088C" w:rsidP="00053C4F">
            <w:pPr>
              <w:pStyle w:val="Nagwek2"/>
              <w:keepLines w:val="0"/>
              <w:framePr w:hSpace="0" w:wrap="auto" w:vAnchor="margin" w:hAnchor="text" w:xAlign="left" w:yAlign="inline"/>
              <w:numPr>
                <w:ilvl w:val="1"/>
                <w:numId w:val="29"/>
              </w:numPr>
              <w:suppressAutoHyphens/>
              <w:spacing w:before="0" w:line="240" w:lineRule="auto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375" w:rsidRDefault="00D14375" w:rsidP="00D1437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2F7008">
              <w:rPr>
                <w:rFonts w:asciiTheme="majorHAnsi" w:hAnsiTheme="majorHAnsi" w:cstheme="majorHAnsi"/>
                <w:sz w:val="18"/>
                <w:szCs w:val="18"/>
              </w:rPr>
              <w:t>ybrydowa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:rsidR="000B5AC9" w:rsidRPr="00E03AC0" w:rsidRDefault="00D14375" w:rsidP="00820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(dla </w:t>
            </w:r>
            <w:r w:rsidR="0082088C">
              <w:rPr>
                <w:rFonts w:asciiTheme="majorHAnsi" w:hAnsiTheme="majorHAnsi" w:cstheme="majorHAnsi"/>
                <w:sz w:val="18"/>
                <w:szCs w:val="18"/>
              </w:rPr>
              <w:t>76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działek po scaleniu - wektorowa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E03AC0" w:rsidRDefault="000B5AC9" w:rsidP="00053C4F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E03AC0" w:rsidRDefault="000B5AC9" w:rsidP="00053C4F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Default="000B5AC9" w:rsidP="00053C4F">
            <w:pPr>
              <w:jc w:val="center"/>
            </w:pPr>
            <w:r>
              <w:rPr>
                <w:sz w:val="18"/>
                <w:szCs w:val="18"/>
              </w:rPr>
              <w:t xml:space="preserve">Osnowa wykorzystana do założenia </w:t>
            </w:r>
            <w:proofErr w:type="spellStart"/>
            <w:r>
              <w:rPr>
                <w:sz w:val="18"/>
                <w:szCs w:val="18"/>
              </w:rPr>
              <w:t>EGiB</w:t>
            </w:r>
            <w:proofErr w:type="spellEnd"/>
            <w:r>
              <w:rPr>
                <w:sz w:val="18"/>
                <w:szCs w:val="18"/>
              </w:rPr>
              <w:t xml:space="preserve"> w 2011 r. została przeliczona na układ PL-2000 (wyrównanie dla całej jednostki ewidencyjnej) uzyskując:</w:t>
            </w:r>
          </w:p>
          <w:p w:rsidR="000B5AC9" w:rsidRDefault="000B5AC9" w:rsidP="00053C4F">
            <w:pPr>
              <w:jc w:val="center"/>
            </w:pPr>
            <w:r>
              <w:rPr>
                <w:sz w:val="18"/>
                <w:szCs w:val="18"/>
              </w:rPr>
              <w:t>- przeciętny błąd położenia punktu 0,1851 m</w:t>
            </w:r>
          </w:p>
          <w:p w:rsidR="000B5AC9" w:rsidRDefault="000B5AC9" w:rsidP="00053C4F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maksymalny błąd położenia 0,6210 m.</w:t>
            </w:r>
          </w:p>
          <w:p w:rsidR="000B5AC9" w:rsidRPr="00C52EBA" w:rsidRDefault="000B5AC9" w:rsidP="00053C4F">
            <w:pPr>
              <w:spacing w:before="60" w:after="60" w:line="240" w:lineRule="auto"/>
              <w:jc w:val="center"/>
            </w:pPr>
            <w:r>
              <w:rPr>
                <w:sz w:val="18"/>
                <w:szCs w:val="18"/>
              </w:rPr>
              <w:t xml:space="preserve">Dla obszaru objętego scaleniem gruntów </w:t>
            </w:r>
            <w:proofErr w:type="spellStart"/>
            <w:r>
              <w:rPr>
                <w:sz w:val="18"/>
                <w:szCs w:val="18"/>
              </w:rPr>
              <w:t>obr</w:t>
            </w:r>
            <w:proofErr w:type="spellEnd"/>
            <w:r>
              <w:rPr>
                <w:sz w:val="18"/>
                <w:szCs w:val="18"/>
              </w:rPr>
              <w:t>. Kostki Duże z 2014 r. osnowa w układzie 2000.</w:t>
            </w:r>
          </w:p>
        </w:tc>
      </w:tr>
      <w:tr w:rsidR="000B5AC9" w:rsidTr="0086075F">
        <w:trPr>
          <w:trHeight w:val="2499"/>
        </w:trPr>
        <w:tc>
          <w:tcPr>
            <w:tcW w:w="40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297169" w:rsidRDefault="000B5AC9" w:rsidP="0086075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  <w:r w:rsidR="0086075F">
              <w:rPr>
                <w:rFonts w:asciiTheme="majorHAnsi" w:hAnsiTheme="majorHAnsi" w:cstheme="majorHAnsi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CE0047" w:rsidRDefault="000B5AC9" w:rsidP="00AE385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E0047">
              <w:rPr>
                <w:rFonts w:asciiTheme="majorHAnsi" w:hAnsiTheme="majorHAnsi" w:cstheme="majorHAnsi"/>
                <w:sz w:val="18"/>
                <w:szCs w:val="18"/>
              </w:rPr>
              <w:t>260101_5.0042</w:t>
            </w:r>
          </w:p>
        </w:tc>
        <w:tc>
          <w:tcPr>
            <w:tcW w:w="95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CE0047" w:rsidRDefault="000B5AC9" w:rsidP="00AE385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E0047">
              <w:rPr>
                <w:rFonts w:asciiTheme="majorHAnsi" w:hAnsiTheme="majorHAnsi" w:cstheme="majorHAnsi"/>
                <w:sz w:val="18"/>
                <w:szCs w:val="18"/>
              </w:rPr>
              <w:t>Wolica</w:t>
            </w:r>
          </w:p>
        </w:tc>
        <w:tc>
          <w:tcPr>
            <w:tcW w:w="2835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CE0047" w:rsidRDefault="000B5AC9" w:rsidP="00AE385E">
            <w:pPr>
              <w:tabs>
                <w:tab w:val="left" w:pos="5264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E0047">
              <w:rPr>
                <w:rFonts w:asciiTheme="majorHAnsi" w:hAnsiTheme="majorHAnsi" w:cstheme="majorHAnsi"/>
                <w:sz w:val="18"/>
                <w:szCs w:val="18"/>
              </w:rPr>
              <w:t>1)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E0047">
              <w:rPr>
                <w:rFonts w:asciiTheme="majorHAnsi" w:hAnsiTheme="majorHAnsi" w:cstheme="majorHAnsi"/>
                <w:sz w:val="18"/>
                <w:szCs w:val="18"/>
              </w:rPr>
              <w:t>Scalenie gruntów wykonane w latach  -  1980 – 1982 r.</w:t>
            </w:r>
          </w:p>
          <w:p w:rsidR="000B5AC9" w:rsidRPr="00CE0047" w:rsidRDefault="000B5AC9" w:rsidP="00AE385E">
            <w:pPr>
              <w:tabs>
                <w:tab w:val="left" w:pos="5264"/>
              </w:tabs>
              <w:spacing w:after="0" w:line="240" w:lineRule="auto"/>
              <w:jc w:val="both"/>
              <w:rPr>
                <w:rFonts w:cstheme="majorHAnsi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CE0047" w:rsidRDefault="000B5AC9" w:rsidP="00AE385E">
            <w:pPr>
              <w:pStyle w:val="Nagwek2"/>
              <w:framePr w:wrap="around"/>
              <w:numPr>
                <w:ilvl w:val="1"/>
                <w:numId w:val="29"/>
              </w:numPr>
              <w:suppressAutoHyphens/>
              <w:spacing w:before="60" w:after="60" w:line="240" w:lineRule="auto"/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</w:pPr>
            <w:r w:rsidRPr="00CE0047">
              <w:rPr>
                <w:rFonts w:eastAsiaTheme="minorHAnsi" w:cstheme="majorHAnsi"/>
                <w:b w:val="0"/>
                <w:smallCaps w:val="0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4122A1" w:rsidRDefault="0082088C" w:rsidP="00AE385E">
            <w:pPr>
              <w:pStyle w:val="Nagwek2"/>
              <w:framePr w:wrap="around"/>
              <w:numPr>
                <w:ilvl w:val="1"/>
                <w:numId w:val="29"/>
              </w:numPr>
              <w:suppressAutoHyphens/>
              <w:spacing w:before="0" w:line="240" w:lineRule="auto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564</w:t>
            </w:r>
          </w:p>
        </w:tc>
        <w:tc>
          <w:tcPr>
            <w:tcW w:w="81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4122A1" w:rsidRDefault="0082088C" w:rsidP="00270A08">
            <w:pPr>
              <w:pStyle w:val="Nagwek2"/>
              <w:framePr w:wrap="around"/>
              <w:suppressAutoHyphens/>
              <w:spacing w:before="0" w:line="240" w:lineRule="auto"/>
              <w:ind w:left="0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267</w:t>
            </w:r>
          </w:p>
        </w:tc>
        <w:tc>
          <w:tcPr>
            <w:tcW w:w="992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4122A1" w:rsidRDefault="0082088C" w:rsidP="00270A08">
            <w:pPr>
              <w:pStyle w:val="Nagwek2"/>
              <w:framePr w:wrap="around"/>
              <w:suppressAutoHyphens/>
              <w:spacing w:before="0" w:line="240" w:lineRule="auto"/>
              <w:ind w:left="0"/>
              <w:rPr>
                <w:b w:val="0"/>
                <w:bCs/>
                <w:kern w:val="2"/>
                <w:sz w:val="18"/>
                <w:szCs w:val="18"/>
              </w:rPr>
            </w:pPr>
            <w:r>
              <w:rPr>
                <w:b w:val="0"/>
                <w:bCs/>
                <w:kern w:val="2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E03AC0" w:rsidRDefault="000B5AC9" w:rsidP="00AE385E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hybrydowa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E03AC0" w:rsidRDefault="000B5AC9" w:rsidP="00AE385E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1:5000</w:t>
            </w:r>
          </w:p>
        </w:tc>
        <w:tc>
          <w:tcPr>
            <w:tcW w:w="993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Pr="00E03AC0" w:rsidRDefault="000B5AC9" w:rsidP="00AE385E">
            <w:pPr>
              <w:jc w:val="center"/>
              <w:rPr>
                <w:color w:val="000000"/>
                <w:sz w:val="18"/>
                <w:szCs w:val="18"/>
              </w:rPr>
            </w:pPr>
            <w:r w:rsidRPr="00E03AC0">
              <w:rPr>
                <w:color w:val="000000"/>
                <w:sz w:val="18"/>
                <w:szCs w:val="18"/>
              </w:rPr>
              <w:t>PL - 2000</w:t>
            </w:r>
          </w:p>
        </w:tc>
        <w:tc>
          <w:tcPr>
            <w:tcW w:w="287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AC9" w:rsidRDefault="000B5AC9" w:rsidP="00AE385E">
            <w:pPr>
              <w:jc w:val="center"/>
            </w:pPr>
            <w:r>
              <w:rPr>
                <w:sz w:val="18"/>
                <w:szCs w:val="18"/>
              </w:rPr>
              <w:t xml:space="preserve">Osnowa wykorzystana do założenia </w:t>
            </w:r>
            <w:proofErr w:type="spellStart"/>
            <w:r>
              <w:rPr>
                <w:sz w:val="18"/>
                <w:szCs w:val="18"/>
              </w:rPr>
              <w:t>EGiB</w:t>
            </w:r>
            <w:proofErr w:type="spellEnd"/>
            <w:r>
              <w:rPr>
                <w:sz w:val="18"/>
                <w:szCs w:val="18"/>
              </w:rPr>
              <w:t xml:space="preserve"> w 2011 r. została przeliczona na układ PL-2000 (wyrównanie dla całej jednostki ewidencyjnej) uzyskując:</w:t>
            </w:r>
          </w:p>
          <w:p w:rsidR="000B5AC9" w:rsidRDefault="000B5AC9" w:rsidP="00AE385E">
            <w:pPr>
              <w:jc w:val="center"/>
            </w:pPr>
            <w:r>
              <w:rPr>
                <w:sz w:val="18"/>
                <w:szCs w:val="18"/>
              </w:rPr>
              <w:t>- przeciętny błąd położenia punktu 0,1851 m</w:t>
            </w:r>
          </w:p>
          <w:p w:rsidR="000B5AC9" w:rsidRPr="00C52EBA" w:rsidRDefault="000B5AC9" w:rsidP="00AE385E">
            <w:pPr>
              <w:spacing w:before="60" w:after="60" w:line="240" w:lineRule="auto"/>
              <w:jc w:val="center"/>
            </w:pPr>
            <w:r>
              <w:rPr>
                <w:sz w:val="18"/>
                <w:szCs w:val="18"/>
              </w:rPr>
              <w:t>- maksymalny błąd położenia 0,6210 m.</w:t>
            </w:r>
          </w:p>
        </w:tc>
      </w:tr>
    </w:tbl>
    <w:p w:rsidR="0054218A" w:rsidRDefault="00FA3A8D" w:rsidP="004121C0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Liczbę punktów granicznych w poszczególnych przedziałach błędów określono w projekcie modernizacji – załącznik nr 4 do OPZ.</w:t>
      </w:r>
    </w:p>
    <w:p w:rsidR="00C52EBA" w:rsidRDefault="00C52EBA" w:rsidP="005421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b/>
        </w:rPr>
        <w:sectPr w:rsidR="00C52EBA" w:rsidSect="003D3DF2">
          <w:pgSz w:w="16840" w:h="11907" w:orient="landscape" w:code="9"/>
          <w:pgMar w:top="851" w:right="567" w:bottom="567" w:left="567" w:header="567" w:footer="278" w:gutter="0"/>
          <w:cols w:space="708"/>
          <w:docGrid w:linePitch="360"/>
        </w:sectPr>
      </w:pPr>
    </w:p>
    <w:p w:rsidR="0054218A" w:rsidRPr="00F84FA3" w:rsidRDefault="00F84FA3" w:rsidP="00F84FA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I</w:t>
      </w:r>
      <w:r w:rsidRPr="00184F6D">
        <w:rPr>
          <w:rFonts w:asciiTheme="majorHAnsi" w:hAnsiTheme="majorHAnsi" w:cstheme="majorHAnsi"/>
        </w:rPr>
        <w:t xml:space="preserve">nformacje </w:t>
      </w:r>
      <w:r>
        <w:rPr>
          <w:rFonts w:asciiTheme="majorHAnsi" w:hAnsiTheme="majorHAnsi" w:cstheme="majorHAnsi"/>
        </w:rPr>
        <w:t>dotyczące liczby operatów technicznych, liczby budynków oraz postaci mapy zasadniczej.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396"/>
        <w:gridCol w:w="1361"/>
        <w:gridCol w:w="1418"/>
        <w:gridCol w:w="1417"/>
        <w:gridCol w:w="3686"/>
      </w:tblGrid>
      <w:tr w:rsidR="00E56FA6" w:rsidRPr="006E321B" w:rsidTr="0086075F">
        <w:trPr>
          <w:trHeight w:val="501"/>
        </w:trPr>
        <w:tc>
          <w:tcPr>
            <w:tcW w:w="588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4" w:space="0" w:color="808080" w:themeColor="background1" w:themeShade="80"/>
            </w:tcBorders>
            <w:textDirection w:val="tbRl"/>
            <w:vAlign w:val="center"/>
          </w:tcPr>
          <w:p w:rsidR="00E56FA6" w:rsidRPr="00D558C7" w:rsidRDefault="004121C0" w:rsidP="002F5674">
            <w:pPr>
              <w:pStyle w:val="Nagwek1"/>
              <w:spacing w:before="60" w:after="60" w:line="240" w:lineRule="auto"/>
              <w:ind w:left="113" w:right="113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>
              <w:rPr>
                <w:rFonts w:cstheme="majorHAnsi"/>
                <w:b/>
                <w:color w:val="auto"/>
                <w:sz w:val="18"/>
                <w:szCs w:val="18"/>
              </w:rPr>
              <w:t>NR ZADANIA</w:t>
            </w:r>
          </w:p>
        </w:tc>
        <w:tc>
          <w:tcPr>
            <w:tcW w:w="2757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FA6" w:rsidRPr="00D558C7" w:rsidRDefault="00743E82" w:rsidP="00743E82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>
              <w:rPr>
                <w:rFonts w:cstheme="majorHAnsi"/>
                <w:b/>
                <w:color w:val="auto"/>
                <w:sz w:val="18"/>
                <w:szCs w:val="18"/>
              </w:rPr>
              <w:t>Obręb  ewidencyjny</w:t>
            </w:r>
          </w:p>
        </w:tc>
        <w:tc>
          <w:tcPr>
            <w:tcW w:w="1418" w:type="dxa"/>
            <w:vMerge w:val="restart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56FA6" w:rsidRPr="00D558C7" w:rsidRDefault="00E56FA6" w:rsidP="002C4752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>
              <w:rPr>
                <w:rFonts w:cstheme="majorHAnsi"/>
                <w:b/>
                <w:color w:val="auto"/>
                <w:sz w:val="18"/>
                <w:szCs w:val="18"/>
              </w:rPr>
              <w:t xml:space="preserve">Liczba operatów techn. </w:t>
            </w:r>
            <w:r w:rsidR="002C4752">
              <w:rPr>
                <w:rFonts w:cstheme="majorHAnsi"/>
                <w:b/>
                <w:color w:val="auto"/>
                <w:sz w:val="18"/>
                <w:szCs w:val="18"/>
              </w:rPr>
              <w:t>d</w:t>
            </w:r>
            <w:r>
              <w:rPr>
                <w:rFonts w:cstheme="majorHAnsi"/>
                <w:b/>
                <w:color w:val="auto"/>
                <w:sz w:val="18"/>
                <w:szCs w:val="18"/>
              </w:rPr>
              <w:t>otyczących EG</w:t>
            </w:r>
            <w:r w:rsidR="005F1560">
              <w:rPr>
                <w:rFonts w:cstheme="majorHAnsi"/>
                <w:b/>
                <w:color w:val="auto"/>
                <w:sz w:val="18"/>
                <w:szCs w:val="18"/>
              </w:rPr>
              <w:t xml:space="preserve"> do wykorzystania</w:t>
            </w:r>
          </w:p>
        </w:tc>
        <w:tc>
          <w:tcPr>
            <w:tcW w:w="1417" w:type="dxa"/>
            <w:vMerge w:val="restart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FA6" w:rsidRPr="00D558C7" w:rsidRDefault="00E56FA6" w:rsidP="00D558C7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>
              <w:rPr>
                <w:rFonts w:cstheme="majorHAnsi"/>
                <w:b/>
                <w:color w:val="auto"/>
                <w:sz w:val="18"/>
                <w:szCs w:val="18"/>
              </w:rPr>
              <w:t xml:space="preserve">Liczba budynków ujawnionych w </w:t>
            </w:r>
            <w:proofErr w:type="spellStart"/>
            <w:r>
              <w:rPr>
                <w:rFonts w:cstheme="majorHAnsi"/>
                <w:b/>
                <w:color w:val="auto"/>
                <w:sz w:val="18"/>
                <w:szCs w:val="18"/>
              </w:rPr>
              <w:t>EGiB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56FA6" w:rsidRPr="00D558C7" w:rsidRDefault="00E56FA6" w:rsidP="00D558C7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D558C7">
              <w:rPr>
                <w:rFonts w:cstheme="majorHAnsi"/>
                <w:b/>
                <w:color w:val="auto"/>
                <w:sz w:val="18"/>
                <w:szCs w:val="18"/>
              </w:rPr>
              <w:t>Dodatkowe informacje o MZ</w:t>
            </w:r>
          </w:p>
        </w:tc>
      </w:tr>
      <w:tr w:rsidR="00E56FA6" w:rsidRPr="006E321B" w:rsidTr="0086075F">
        <w:trPr>
          <w:trHeight w:val="624"/>
        </w:trPr>
        <w:tc>
          <w:tcPr>
            <w:tcW w:w="588" w:type="dxa"/>
            <w:vMerge/>
            <w:tcBorders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56FA6" w:rsidRPr="006E321B" w:rsidRDefault="00E56FA6" w:rsidP="00053C4F">
            <w:pPr>
              <w:jc w:val="center"/>
              <w:rPr>
                <w:kern w:val="28"/>
              </w:rPr>
            </w:pPr>
          </w:p>
        </w:tc>
        <w:tc>
          <w:tcPr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FA6" w:rsidRPr="00D558C7" w:rsidRDefault="00E56FA6" w:rsidP="00D558C7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D558C7">
              <w:rPr>
                <w:rFonts w:cstheme="majorHAnsi"/>
                <w:b/>
                <w:color w:val="auto"/>
                <w:sz w:val="18"/>
                <w:szCs w:val="18"/>
              </w:rPr>
              <w:t>Id</w:t>
            </w:r>
          </w:p>
        </w:tc>
        <w:tc>
          <w:tcPr>
            <w:tcW w:w="13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FA6" w:rsidRPr="00D558C7" w:rsidRDefault="00E56FA6" w:rsidP="00D558C7">
            <w:pPr>
              <w:pStyle w:val="Nagwek1"/>
              <w:spacing w:before="60" w:after="60" w:line="240" w:lineRule="auto"/>
              <w:jc w:val="center"/>
              <w:rPr>
                <w:rFonts w:cstheme="majorHAnsi"/>
                <w:b/>
                <w:color w:val="auto"/>
                <w:sz w:val="18"/>
                <w:szCs w:val="18"/>
              </w:rPr>
            </w:pPr>
            <w:r w:rsidRPr="00D558C7">
              <w:rPr>
                <w:rFonts w:cstheme="majorHAnsi"/>
                <w:b/>
                <w:color w:val="auto"/>
                <w:sz w:val="18"/>
                <w:szCs w:val="18"/>
              </w:rPr>
              <w:t>nazwa</w:t>
            </w:r>
          </w:p>
        </w:tc>
        <w:tc>
          <w:tcPr>
            <w:tcW w:w="14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56FA6" w:rsidRPr="006E321B" w:rsidRDefault="00E56FA6" w:rsidP="00053C4F">
            <w:pPr>
              <w:pStyle w:val="Nagwek2"/>
              <w:framePr w:wrap="around"/>
              <w:spacing w:before="3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56FA6" w:rsidRPr="006E321B" w:rsidRDefault="00E56FA6" w:rsidP="00053C4F">
            <w:pPr>
              <w:pStyle w:val="Nagwek2"/>
              <w:framePr w:wrap="around"/>
              <w:spacing w:before="36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56FA6" w:rsidRPr="006E321B" w:rsidRDefault="00E56FA6" w:rsidP="00053C4F">
            <w:pPr>
              <w:jc w:val="center"/>
              <w:rPr>
                <w:kern w:val="28"/>
              </w:rPr>
            </w:pPr>
          </w:p>
        </w:tc>
      </w:tr>
      <w:tr w:rsidR="00EB44FE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2F5674" w:rsidRDefault="0086075F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295329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>260101_5.0009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 xml:space="preserve">Nowy </w:t>
            </w:r>
          </w:p>
          <w:p w:rsidR="00EB44FE" w:rsidRPr="00295329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95329">
              <w:rPr>
                <w:rFonts w:asciiTheme="majorHAnsi" w:hAnsiTheme="majorHAnsi" w:cstheme="majorHAnsi"/>
                <w:sz w:val="18"/>
                <w:szCs w:val="18"/>
              </w:rPr>
              <w:t>Folwark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82088C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137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270A08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310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B44FE" w:rsidRPr="00D558C7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EB44FE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2F5674" w:rsidRDefault="0086075F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A277EA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260101_5.0022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A277EA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Młyny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82088C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163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82088C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549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B44FE" w:rsidRPr="00D558C7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EB44FE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2F5674" w:rsidRDefault="0086075F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A277EA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260101_5.0033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A277EA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277EA">
              <w:rPr>
                <w:rFonts w:asciiTheme="majorHAnsi" w:hAnsiTheme="majorHAnsi" w:cstheme="majorHAnsi"/>
                <w:sz w:val="18"/>
                <w:szCs w:val="18"/>
              </w:rPr>
              <w:t>Skorzów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82088C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5403D0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229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B44FE" w:rsidRPr="00D558C7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EB44FE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2F5674" w:rsidRDefault="0086075F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4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E57D37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260101_5.0029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E57D37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7D37">
              <w:rPr>
                <w:rFonts w:asciiTheme="majorHAnsi" w:hAnsiTheme="majorHAnsi" w:cstheme="majorHAnsi"/>
                <w:sz w:val="18"/>
                <w:szCs w:val="18"/>
              </w:rPr>
              <w:t>Podgaje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82088C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72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B44FE" w:rsidRPr="00D558C7" w:rsidRDefault="0082088C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282</w:t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EB44FE" w:rsidRPr="00D558C7" w:rsidRDefault="00EB44FE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F55B71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5B71" w:rsidRPr="002F5674" w:rsidRDefault="0086075F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5B71" w:rsidRPr="009D29B1" w:rsidRDefault="00F55B71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29B1">
              <w:rPr>
                <w:rFonts w:asciiTheme="majorHAnsi" w:hAnsiTheme="majorHAnsi" w:cstheme="majorHAnsi"/>
                <w:sz w:val="18"/>
                <w:szCs w:val="18"/>
              </w:rPr>
              <w:t>260101_5.0020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5B71" w:rsidRPr="009D29B1" w:rsidRDefault="00F55B71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29B1">
              <w:rPr>
                <w:rFonts w:asciiTheme="majorHAnsi" w:hAnsiTheme="majorHAnsi" w:cstheme="majorHAnsi"/>
                <w:sz w:val="18"/>
                <w:szCs w:val="18"/>
              </w:rPr>
              <w:t>Łagiewniki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5B71" w:rsidRPr="00D558C7" w:rsidRDefault="005403D0" w:rsidP="008208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82088C">
              <w:rPr>
                <w:rFonts w:asciiTheme="majorHAnsi" w:hAnsiTheme="majorHAnsi" w:cstheme="majorHAnsi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55B71" w:rsidRPr="00D558C7" w:rsidRDefault="005403D0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 w:rsidR="0082088C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F55B71" w:rsidRPr="00D558C7" w:rsidRDefault="00F55B71" w:rsidP="00EB44F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1E160F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2F5674" w:rsidRDefault="0086075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260101_5.0001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Baranów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1E160F" w:rsidP="008208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2088C">
              <w:rPr>
                <w:rFonts w:asciiTheme="majorHAnsi" w:hAnsiTheme="majorHAnsi" w:cstheme="majorHAnsi"/>
                <w:sz w:val="18"/>
                <w:szCs w:val="18"/>
              </w:rPr>
              <w:t>60</w:t>
            </w: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165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1E160F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2F5674" w:rsidRDefault="0086075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7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2F5674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260101_5.0002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2F5674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5674">
              <w:rPr>
                <w:rFonts w:asciiTheme="majorHAnsi" w:hAnsiTheme="majorHAnsi" w:cstheme="majorHAnsi"/>
                <w:sz w:val="18"/>
                <w:szCs w:val="18"/>
              </w:rPr>
              <w:t>Bilczów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82088C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5403D0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378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1E160F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2F5674" w:rsidRDefault="0086075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E22D48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2D48">
              <w:rPr>
                <w:rFonts w:asciiTheme="majorHAnsi" w:hAnsiTheme="majorHAnsi" w:cstheme="majorHAnsi"/>
                <w:sz w:val="18"/>
                <w:szCs w:val="18"/>
              </w:rPr>
              <w:t>260101_5.0031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E22D48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22D48">
              <w:rPr>
                <w:rFonts w:asciiTheme="majorHAnsi" w:hAnsiTheme="majorHAnsi" w:cstheme="majorHAnsi"/>
                <w:sz w:val="18"/>
                <w:szCs w:val="18"/>
              </w:rPr>
              <w:t>Ruczynów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5403D0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215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1E160F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2F5674" w:rsidRDefault="0086075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C52EBA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>260101_5.0016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C52EBA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52EBA">
              <w:rPr>
                <w:rFonts w:asciiTheme="majorHAnsi" w:hAnsiTheme="majorHAnsi" w:cstheme="majorHAnsi"/>
                <w:sz w:val="18"/>
                <w:szCs w:val="18"/>
              </w:rPr>
              <w:t>Kostki Duże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82088C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81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E160F" w:rsidRPr="00D558C7" w:rsidRDefault="0082088C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301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E160F" w:rsidRPr="00D558C7" w:rsidRDefault="001E160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  <w:tr w:rsidR="00AE385E" w:rsidRPr="006E321B" w:rsidTr="0086075F">
        <w:trPr>
          <w:trHeight w:val="510"/>
        </w:trPr>
        <w:tc>
          <w:tcPr>
            <w:tcW w:w="58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E385E" w:rsidRPr="002F5674" w:rsidRDefault="0086075F" w:rsidP="001E160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10</w:t>
            </w:r>
          </w:p>
        </w:tc>
        <w:tc>
          <w:tcPr>
            <w:tcW w:w="139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E385E" w:rsidRPr="00CE0047" w:rsidRDefault="00AE385E" w:rsidP="00AE385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E0047">
              <w:rPr>
                <w:rFonts w:asciiTheme="majorHAnsi" w:hAnsiTheme="majorHAnsi" w:cstheme="majorHAnsi"/>
                <w:sz w:val="18"/>
                <w:szCs w:val="18"/>
              </w:rPr>
              <w:t>260101_5.0042</w:t>
            </w:r>
          </w:p>
        </w:tc>
        <w:tc>
          <w:tcPr>
            <w:tcW w:w="136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E385E" w:rsidRPr="00CE0047" w:rsidRDefault="00AE385E" w:rsidP="00AE385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E0047">
              <w:rPr>
                <w:rFonts w:asciiTheme="majorHAnsi" w:hAnsiTheme="majorHAnsi" w:cstheme="majorHAnsi"/>
                <w:sz w:val="18"/>
                <w:szCs w:val="18"/>
              </w:rPr>
              <w:t>Wolica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E385E" w:rsidRDefault="005403D0" w:rsidP="0082088C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82088C"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E385E" w:rsidRDefault="005403D0" w:rsidP="00AE385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18"/>
                <w:szCs w:val="18"/>
              </w:rPr>
              <w:t>220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AE385E" w:rsidRPr="00D558C7" w:rsidRDefault="00AE385E" w:rsidP="00AE385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558C7">
              <w:rPr>
                <w:rFonts w:asciiTheme="majorHAnsi" w:hAnsiTheme="majorHAnsi" w:cstheme="majorHAnsi"/>
                <w:sz w:val="18"/>
                <w:szCs w:val="18"/>
              </w:rPr>
              <w:t>mapa zasadnicza o kompletnej treści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postaci hybrydowej</w:t>
            </w:r>
          </w:p>
        </w:tc>
      </w:tr>
    </w:tbl>
    <w:p w:rsidR="005F1560" w:rsidRPr="005F1560" w:rsidRDefault="005F1560" w:rsidP="005F1560">
      <w:pPr>
        <w:tabs>
          <w:tab w:val="num" w:pos="426"/>
        </w:tabs>
        <w:spacing w:after="0" w:line="240" w:lineRule="auto"/>
        <w:ind w:left="425"/>
        <w:jc w:val="both"/>
        <w:rPr>
          <w:rFonts w:cstheme="majorHAnsi"/>
        </w:rPr>
      </w:pPr>
    </w:p>
    <w:p w:rsidR="00F84FA3" w:rsidRPr="00F84FA3" w:rsidRDefault="00F84FA3" w:rsidP="00F84FA3">
      <w:pPr>
        <w:pStyle w:val="Akapitzlist"/>
        <w:numPr>
          <w:ilvl w:val="0"/>
          <w:numId w:val="25"/>
        </w:numPr>
        <w:tabs>
          <w:tab w:val="num" w:pos="1740"/>
        </w:tabs>
        <w:spacing w:after="0" w:line="240" w:lineRule="auto"/>
        <w:jc w:val="both"/>
        <w:rPr>
          <w:rFonts w:cstheme="majorHAnsi"/>
        </w:rPr>
      </w:pPr>
      <w:r w:rsidRPr="00D558C7">
        <w:rPr>
          <w:rFonts w:asciiTheme="majorHAnsi" w:hAnsiTheme="majorHAnsi" w:cstheme="majorHAnsi"/>
          <w:b/>
        </w:rPr>
        <w:t>Założenie ewidencji budynków nie jest przedmiotem niniejszego opracowania</w:t>
      </w:r>
      <w:r>
        <w:rPr>
          <w:rFonts w:asciiTheme="majorHAnsi" w:hAnsiTheme="majorHAnsi" w:cstheme="majorHAnsi"/>
        </w:rPr>
        <w:t xml:space="preserve">. Aktualna </w:t>
      </w:r>
      <w:proofErr w:type="spellStart"/>
      <w:r>
        <w:rPr>
          <w:rFonts w:asciiTheme="majorHAnsi" w:hAnsiTheme="majorHAnsi" w:cstheme="majorHAnsi"/>
        </w:rPr>
        <w:t>EGiB</w:t>
      </w:r>
      <w:proofErr w:type="spellEnd"/>
      <w:r>
        <w:rPr>
          <w:rFonts w:asciiTheme="majorHAnsi" w:hAnsiTheme="majorHAnsi" w:cstheme="majorHAnsi"/>
        </w:rPr>
        <w:t xml:space="preserve"> zawiera informację o budynkach i lokalach.</w:t>
      </w:r>
    </w:p>
    <w:p w:rsidR="00435403" w:rsidRPr="004121C0" w:rsidRDefault="00184FB4" w:rsidP="00F84FA3">
      <w:pPr>
        <w:pStyle w:val="Akapitzlist"/>
        <w:numPr>
          <w:ilvl w:val="0"/>
          <w:numId w:val="25"/>
        </w:numPr>
        <w:tabs>
          <w:tab w:val="num" w:pos="1740"/>
        </w:tabs>
        <w:spacing w:after="0" w:line="240" w:lineRule="auto"/>
        <w:jc w:val="both"/>
        <w:rPr>
          <w:rFonts w:cstheme="majorHAnsi"/>
        </w:rPr>
      </w:pPr>
      <w:r w:rsidRPr="004121C0">
        <w:rPr>
          <w:rFonts w:asciiTheme="majorHAnsi" w:hAnsiTheme="majorHAnsi" w:cstheme="majorHAnsi"/>
        </w:rPr>
        <w:t xml:space="preserve">Mapa </w:t>
      </w:r>
      <w:proofErr w:type="spellStart"/>
      <w:r w:rsidR="002C4752" w:rsidRPr="004121C0">
        <w:rPr>
          <w:rFonts w:asciiTheme="majorHAnsi" w:hAnsiTheme="majorHAnsi" w:cstheme="majorHAnsi"/>
        </w:rPr>
        <w:t>EGiB</w:t>
      </w:r>
      <w:proofErr w:type="spellEnd"/>
      <w:r w:rsidR="002C4752" w:rsidRPr="004121C0">
        <w:rPr>
          <w:rFonts w:asciiTheme="majorHAnsi" w:hAnsiTheme="majorHAnsi" w:cstheme="majorHAnsi"/>
        </w:rPr>
        <w:t xml:space="preserve"> oraz </w:t>
      </w:r>
      <w:r w:rsidR="005F1560" w:rsidRPr="004121C0">
        <w:rPr>
          <w:rFonts w:asciiTheme="majorHAnsi" w:hAnsiTheme="majorHAnsi" w:cstheme="majorHAnsi"/>
        </w:rPr>
        <w:t xml:space="preserve">mapa </w:t>
      </w:r>
      <w:r w:rsidRPr="004121C0">
        <w:rPr>
          <w:rFonts w:asciiTheme="majorHAnsi" w:hAnsiTheme="majorHAnsi" w:cstheme="majorHAnsi"/>
        </w:rPr>
        <w:t xml:space="preserve">zasadnicza </w:t>
      </w:r>
      <w:r w:rsidR="00B67032" w:rsidRPr="004121C0">
        <w:rPr>
          <w:rFonts w:asciiTheme="majorHAnsi" w:hAnsiTheme="majorHAnsi" w:cstheme="majorHAnsi"/>
        </w:rPr>
        <w:t>prowadzon</w:t>
      </w:r>
      <w:r w:rsidR="002C4752" w:rsidRPr="004121C0">
        <w:rPr>
          <w:rFonts w:asciiTheme="majorHAnsi" w:hAnsiTheme="majorHAnsi" w:cstheme="majorHAnsi"/>
        </w:rPr>
        <w:t xml:space="preserve">e są </w:t>
      </w:r>
      <w:r w:rsidR="00B67032" w:rsidRPr="004121C0">
        <w:rPr>
          <w:rFonts w:asciiTheme="majorHAnsi" w:hAnsiTheme="majorHAnsi" w:cstheme="majorHAnsi"/>
        </w:rPr>
        <w:t xml:space="preserve">w układzie </w:t>
      </w:r>
      <w:r w:rsidR="00B67032" w:rsidRPr="004121C0">
        <w:rPr>
          <w:rFonts w:asciiTheme="majorHAnsi" w:hAnsiTheme="majorHAnsi" w:cstheme="majorHAnsi"/>
          <w:b/>
        </w:rPr>
        <w:t>PUWG 2000 strefa 7</w:t>
      </w:r>
      <w:r w:rsidR="00B67032" w:rsidRPr="004121C0">
        <w:rPr>
          <w:rFonts w:asciiTheme="majorHAnsi" w:hAnsiTheme="majorHAnsi" w:cstheme="majorHAnsi"/>
        </w:rPr>
        <w:t xml:space="preserve">, w programie </w:t>
      </w:r>
      <w:proofErr w:type="spellStart"/>
      <w:r w:rsidR="00B67032" w:rsidRPr="004121C0">
        <w:rPr>
          <w:rFonts w:asciiTheme="majorHAnsi" w:hAnsiTheme="majorHAnsi" w:cstheme="majorHAnsi"/>
          <w:b/>
        </w:rPr>
        <w:t>EwMapa</w:t>
      </w:r>
      <w:proofErr w:type="spellEnd"/>
      <w:r w:rsidR="00B67032" w:rsidRPr="004121C0">
        <w:rPr>
          <w:rFonts w:asciiTheme="majorHAnsi" w:hAnsiTheme="majorHAnsi" w:cstheme="majorHAnsi"/>
        </w:rPr>
        <w:t xml:space="preserve"> firmy GEOBID.</w:t>
      </w:r>
    </w:p>
    <w:p w:rsidR="002C4752" w:rsidRPr="004121C0" w:rsidRDefault="002C4752" w:rsidP="00F84FA3">
      <w:pPr>
        <w:pStyle w:val="Akapitzlist"/>
        <w:numPr>
          <w:ilvl w:val="0"/>
          <w:numId w:val="25"/>
        </w:numPr>
        <w:tabs>
          <w:tab w:val="num" w:pos="1740"/>
        </w:tabs>
        <w:spacing w:after="0" w:line="240" w:lineRule="auto"/>
        <w:jc w:val="both"/>
        <w:rPr>
          <w:rFonts w:cstheme="majorHAnsi"/>
        </w:rPr>
      </w:pPr>
      <w:r w:rsidRPr="004121C0">
        <w:rPr>
          <w:rFonts w:asciiTheme="majorHAnsi" w:hAnsiTheme="majorHAnsi" w:cstheme="majorHAnsi"/>
        </w:rPr>
        <w:t>Od 2001 r. wszystkie opracowania wprowadzane są do bazy mapy ewidencyjnej w postaci wektorowej.</w:t>
      </w:r>
    </w:p>
    <w:p w:rsidR="002C4752" w:rsidRPr="004121C0" w:rsidRDefault="002C4752" w:rsidP="00F84FA3">
      <w:pPr>
        <w:pStyle w:val="Akapitzlist"/>
        <w:numPr>
          <w:ilvl w:val="0"/>
          <w:numId w:val="25"/>
        </w:numPr>
        <w:tabs>
          <w:tab w:val="num" w:pos="1740"/>
        </w:tabs>
        <w:spacing w:after="0" w:line="240" w:lineRule="auto"/>
        <w:jc w:val="both"/>
        <w:rPr>
          <w:rFonts w:cstheme="majorHAnsi"/>
        </w:rPr>
      </w:pPr>
      <w:r w:rsidRPr="004121C0">
        <w:rPr>
          <w:rFonts w:asciiTheme="majorHAnsi" w:hAnsiTheme="majorHAnsi" w:cstheme="majorHAnsi"/>
        </w:rPr>
        <w:t>W 2001 r. ewidencyjna mapa analogowa została zastąpiona mapą hybrydową.</w:t>
      </w:r>
    </w:p>
    <w:p w:rsidR="00561B37" w:rsidRPr="004121C0" w:rsidRDefault="00561B37" w:rsidP="00F84FA3">
      <w:pPr>
        <w:pStyle w:val="Akapitzlist"/>
        <w:numPr>
          <w:ilvl w:val="0"/>
          <w:numId w:val="25"/>
        </w:numPr>
        <w:tabs>
          <w:tab w:val="num" w:pos="1740"/>
        </w:tabs>
        <w:spacing w:after="0" w:line="240" w:lineRule="auto"/>
        <w:jc w:val="both"/>
        <w:rPr>
          <w:rFonts w:cstheme="majorHAnsi"/>
        </w:rPr>
      </w:pPr>
      <w:r w:rsidRPr="004121C0">
        <w:rPr>
          <w:rFonts w:asciiTheme="majorHAnsi" w:hAnsiTheme="majorHAnsi" w:cstheme="majorHAnsi"/>
        </w:rPr>
        <w:t xml:space="preserve">Od 2007 r. wszystkie opracowania wprowadzane są </w:t>
      </w:r>
      <w:r w:rsidR="000B30B7" w:rsidRPr="004121C0">
        <w:rPr>
          <w:rFonts w:asciiTheme="majorHAnsi" w:hAnsiTheme="majorHAnsi" w:cstheme="majorHAnsi"/>
        </w:rPr>
        <w:t xml:space="preserve">do bazy mapy zasadniczej </w:t>
      </w:r>
      <w:r w:rsidRPr="004121C0">
        <w:rPr>
          <w:rFonts w:asciiTheme="majorHAnsi" w:hAnsiTheme="majorHAnsi" w:cstheme="majorHAnsi"/>
        </w:rPr>
        <w:t>w postaci wektorowej.</w:t>
      </w:r>
    </w:p>
    <w:p w:rsidR="00252F10" w:rsidRPr="004121C0" w:rsidRDefault="005F1560" w:rsidP="00F84FA3">
      <w:pPr>
        <w:pStyle w:val="Akapitzlist"/>
        <w:numPr>
          <w:ilvl w:val="0"/>
          <w:numId w:val="25"/>
        </w:numPr>
        <w:tabs>
          <w:tab w:val="num" w:pos="1740"/>
        </w:tabs>
        <w:spacing w:after="0" w:line="240" w:lineRule="auto"/>
        <w:jc w:val="both"/>
        <w:rPr>
          <w:rFonts w:cstheme="majorHAnsi"/>
        </w:rPr>
      </w:pPr>
      <w:r w:rsidRPr="004121C0">
        <w:rPr>
          <w:rFonts w:asciiTheme="majorHAnsi" w:hAnsiTheme="majorHAnsi" w:cstheme="majorHAnsi"/>
        </w:rPr>
        <w:t>W</w:t>
      </w:r>
      <w:r w:rsidR="00561B37" w:rsidRPr="004121C0">
        <w:rPr>
          <w:rFonts w:asciiTheme="majorHAnsi" w:hAnsiTheme="majorHAnsi" w:cstheme="majorHAnsi"/>
        </w:rPr>
        <w:t xml:space="preserve"> 2009 r. </w:t>
      </w:r>
      <w:r w:rsidR="002C4752" w:rsidRPr="004121C0">
        <w:rPr>
          <w:rFonts w:asciiTheme="majorHAnsi" w:hAnsiTheme="majorHAnsi" w:cstheme="majorHAnsi"/>
        </w:rPr>
        <w:t xml:space="preserve">zasadnicza </w:t>
      </w:r>
      <w:r w:rsidR="00561B37" w:rsidRPr="004121C0">
        <w:rPr>
          <w:rFonts w:asciiTheme="majorHAnsi" w:hAnsiTheme="majorHAnsi" w:cstheme="majorHAnsi"/>
        </w:rPr>
        <w:t>mapa analogowa została zastąpiona mapą hybrydową.</w:t>
      </w:r>
    </w:p>
    <w:sectPr w:rsidR="00252F10" w:rsidRPr="004121C0" w:rsidSect="00C52EBA">
      <w:pgSz w:w="11907" w:h="16840" w:code="9"/>
      <w:pgMar w:top="839" w:right="567" w:bottom="567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C7" w:rsidRDefault="00CC57C7" w:rsidP="007E76F8">
      <w:pPr>
        <w:spacing w:after="0" w:line="240" w:lineRule="auto"/>
      </w:pPr>
      <w:r>
        <w:separator/>
      </w:r>
    </w:p>
  </w:endnote>
  <w:endnote w:type="continuationSeparator" w:id="0">
    <w:p w:rsidR="00CC57C7" w:rsidRDefault="00CC57C7" w:rsidP="007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HAnsi"/>
      </w:rPr>
      <w:id w:val="-14610132"/>
      <w:docPartObj>
        <w:docPartGallery w:val="Page Numbers (Bottom of Page)"/>
        <w:docPartUnique/>
      </w:docPartObj>
    </w:sdtPr>
    <w:sdtEndPr/>
    <w:sdtContent>
      <w:p w:rsidR="00270A08" w:rsidRDefault="00270A08" w:rsidP="00EB44FE">
        <w:pPr>
          <w:pStyle w:val="Stopka"/>
          <w:jc w:val="center"/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</w:pPr>
        <w:r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_____________________________________________________________________________________________________________________</w:t>
        </w:r>
      </w:p>
      <w:p w:rsidR="00270A08" w:rsidRDefault="00270A08" w:rsidP="00455AE8">
        <w:pPr>
          <w:pStyle w:val="Stopka"/>
          <w:jc w:val="center"/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</w:pP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Projekt RPSW.07.01.00-26-0009/17 „</w:t>
        </w:r>
        <w:r w:rsidRPr="00FF566E">
          <w:rPr>
            <w:rFonts w:asciiTheme="majorHAnsi" w:eastAsia="Times New Roman" w:hAnsiTheme="majorHAnsi" w:cstheme="majorHAnsi"/>
            <w:b/>
            <w:color w:val="006666"/>
            <w:sz w:val="18"/>
            <w:szCs w:val="18"/>
            <w:lang w:eastAsia="pl-PL"/>
          </w:rPr>
          <w:t>e-GEODEZJA</w:t>
        </w: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 xml:space="preserve"> - cyfrowy zasób geodezyjny powiatów Buskiego, Jędrzejowskiego, Kieleckiego i Pińczowskiego”</w:t>
        </w:r>
      </w:p>
      <w:p w:rsidR="00270A08" w:rsidRPr="007B498B" w:rsidRDefault="00270A08" w:rsidP="007B498B">
        <w:pPr>
          <w:pStyle w:val="Stopka"/>
          <w:jc w:val="right"/>
          <w:rPr>
            <w:rFonts w:asciiTheme="majorHAnsi" w:eastAsiaTheme="majorEastAsia" w:hAnsiTheme="majorHAnsi" w:cstheme="majorHAnsi"/>
          </w:rPr>
        </w:pPr>
        <w:r w:rsidRPr="00EA1A21">
          <w:rPr>
            <w:rFonts w:asciiTheme="majorHAnsi" w:eastAsiaTheme="majorEastAsia" w:hAnsiTheme="majorHAnsi" w:cstheme="majorHAnsi"/>
          </w:rPr>
          <w:t xml:space="preserve">str. </w:t>
        </w:r>
        <w:r w:rsidRPr="00EA1A21">
          <w:rPr>
            <w:rFonts w:asciiTheme="majorHAnsi" w:eastAsiaTheme="minorEastAsia" w:hAnsiTheme="majorHAnsi" w:cstheme="majorHAnsi"/>
          </w:rPr>
          <w:fldChar w:fldCharType="begin"/>
        </w:r>
        <w:r w:rsidRPr="00EA1A21">
          <w:rPr>
            <w:rFonts w:asciiTheme="majorHAnsi" w:hAnsiTheme="majorHAnsi" w:cstheme="majorHAnsi"/>
          </w:rPr>
          <w:instrText>PAGE    \* MERGEFORMAT</w:instrText>
        </w:r>
        <w:r w:rsidRPr="00EA1A21">
          <w:rPr>
            <w:rFonts w:asciiTheme="majorHAnsi" w:eastAsiaTheme="minorEastAsia" w:hAnsiTheme="majorHAnsi" w:cstheme="majorHAnsi"/>
          </w:rPr>
          <w:fldChar w:fldCharType="separate"/>
        </w:r>
        <w:r w:rsidR="0082088C" w:rsidRPr="0082088C">
          <w:rPr>
            <w:rFonts w:asciiTheme="majorHAnsi" w:eastAsiaTheme="majorEastAsia" w:hAnsiTheme="majorHAnsi" w:cstheme="majorHAnsi"/>
            <w:noProof/>
          </w:rPr>
          <w:t>5</w:t>
        </w:r>
        <w:r w:rsidRPr="00EA1A21">
          <w:rPr>
            <w:rFonts w:asciiTheme="majorHAnsi" w:eastAsiaTheme="majorEastAsia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C7" w:rsidRDefault="00CC57C7" w:rsidP="007E76F8">
      <w:pPr>
        <w:spacing w:after="0" w:line="240" w:lineRule="auto"/>
      </w:pPr>
      <w:r>
        <w:separator/>
      </w:r>
    </w:p>
  </w:footnote>
  <w:footnote w:type="continuationSeparator" w:id="0">
    <w:p w:rsidR="00CC57C7" w:rsidRDefault="00CC57C7" w:rsidP="007E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A08" w:rsidRDefault="00270A08" w:rsidP="001A2105">
    <w:pPr>
      <w:pStyle w:val="Nagwek"/>
      <w:pBdr>
        <w:bottom w:val="single" w:sz="4" w:space="1" w:color="A6A6A6" w:themeColor="background1" w:themeShade="A6"/>
      </w:pBdr>
      <w:spacing w:after="240"/>
    </w:pPr>
    <w:r>
      <w:rPr>
        <w:noProof/>
        <w:lang w:eastAsia="pl-PL"/>
      </w:rPr>
      <w:drawing>
        <wp:inline distT="0" distB="0" distL="0" distR="0">
          <wp:extent cx="6659880" cy="636270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-Geodezja--nagł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95062"/>
    <w:multiLevelType w:val="hybridMultilevel"/>
    <w:tmpl w:val="F25A0CB8"/>
    <w:lvl w:ilvl="0" w:tplc="2BB41A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1FA06A9"/>
    <w:multiLevelType w:val="hybridMultilevel"/>
    <w:tmpl w:val="AD6C9C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759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261848"/>
    <w:multiLevelType w:val="hybridMultilevel"/>
    <w:tmpl w:val="8998E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E7BB6"/>
    <w:multiLevelType w:val="hybridMultilevel"/>
    <w:tmpl w:val="642A2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C4D85"/>
    <w:multiLevelType w:val="hybridMultilevel"/>
    <w:tmpl w:val="4ED6B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64C0"/>
    <w:multiLevelType w:val="hybridMultilevel"/>
    <w:tmpl w:val="E696885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-1140"/>
        </w:tabs>
        <w:ind w:left="-11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-420"/>
        </w:tabs>
        <w:ind w:left="-4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"/>
        </w:tabs>
        <w:ind w:left="300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1740"/>
        </w:tabs>
        <w:ind w:left="1740" w:hanging="18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180"/>
      </w:pPr>
      <w:rPr>
        <w:rFonts w:cs="Times New Roman"/>
      </w:rPr>
    </w:lvl>
  </w:abstractNum>
  <w:abstractNum w:abstractNumId="8" w15:restartNumberingAfterBreak="0">
    <w:nsid w:val="10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753782"/>
    <w:multiLevelType w:val="hybridMultilevel"/>
    <w:tmpl w:val="F8DA8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3A77"/>
    <w:multiLevelType w:val="hybridMultilevel"/>
    <w:tmpl w:val="55948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F1114"/>
    <w:multiLevelType w:val="hybridMultilevel"/>
    <w:tmpl w:val="2CA05D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744499"/>
    <w:multiLevelType w:val="hybridMultilevel"/>
    <w:tmpl w:val="36222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E05D9"/>
    <w:multiLevelType w:val="hybridMultilevel"/>
    <w:tmpl w:val="DCB0D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00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CF4AEC"/>
    <w:multiLevelType w:val="hybridMultilevel"/>
    <w:tmpl w:val="E99E08C2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771C72"/>
    <w:multiLevelType w:val="hybridMultilevel"/>
    <w:tmpl w:val="ECE2587E"/>
    <w:lvl w:ilvl="0" w:tplc="04150017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1A15D84"/>
    <w:multiLevelType w:val="hybridMultilevel"/>
    <w:tmpl w:val="FE546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30261"/>
    <w:multiLevelType w:val="hybridMultilevel"/>
    <w:tmpl w:val="5920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404CE"/>
    <w:multiLevelType w:val="hybridMultilevel"/>
    <w:tmpl w:val="42CACA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6E09C4"/>
    <w:multiLevelType w:val="hybridMultilevel"/>
    <w:tmpl w:val="AB9AC0A0"/>
    <w:lvl w:ilvl="0" w:tplc="C9B017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1D142A"/>
    <w:multiLevelType w:val="hybridMultilevel"/>
    <w:tmpl w:val="0450C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40A7D"/>
    <w:multiLevelType w:val="hybridMultilevel"/>
    <w:tmpl w:val="EC80A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C1097"/>
    <w:multiLevelType w:val="hybridMultilevel"/>
    <w:tmpl w:val="7DAA4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D0C1A"/>
    <w:multiLevelType w:val="hybridMultilevel"/>
    <w:tmpl w:val="AA2AB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E3D03"/>
    <w:multiLevelType w:val="hybridMultilevel"/>
    <w:tmpl w:val="B5BC6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961D4"/>
    <w:multiLevelType w:val="multilevel"/>
    <w:tmpl w:val="02A00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943A6B"/>
    <w:multiLevelType w:val="hybridMultilevel"/>
    <w:tmpl w:val="4E28BC1E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C223AB"/>
    <w:multiLevelType w:val="hybridMultilevel"/>
    <w:tmpl w:val="2C1A6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B7714"/>
    <w:multiLevelType w:val="hybridMultilevel"/>
    <w:tmpl w:val="80CA6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217"/>
    <w:multiLevelType w:val="hybridMultilevel"/>
    <w:tmpl w:val="7AF691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DB12A5"/>
    <w:multiLevelType w:val="hybridMultilevel"/>
    <w:tmpl w:val="5AF83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D6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606FD3"/>
    <w:multiLevelType w:val="hybridMultilevel"/>
    <w:tmpl w:val="6C5C7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85877"/>
    <w:multiLevelType w:val="hybridMultilevel"/>
    <w:tmpl w:val="0CC2C150"/>
    <w:lvl w:ilvl="0" w:tplc="6D247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87B92"/>
    <w:multiLevelType w:val="hybridMultilevel"/>
    <w:tmpl w:val="F25A0CB8"/>
    <w:lvl w:ilvl="0" w:tplc="2BB41A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 w15:restartNumberingAfterBreak="0">
    <w:nsid w:val="6DA648B7"/>
    <w:multiLevelType w:val="hybridMultilevel"/>
    <w:tmpl w:val="AA26E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F37F5"/>
    <w:multiLevelType w:val="multilevel"/>
    <w:tmpl w:val="5608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3F2971"/>
    <w:multiLevelType w:val="multilevel"/>
    <w:tmpl w:val="FFBC9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7ED0ADD"/>
    <w:multiLevelType w:val="hybridMultilevel"/>
    <w:tmpl w:val="D3CE2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31C06"/>
    <w:multiLevelType w:val="multilevel"/>
    <w:tmpl w:val="750CCA8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1" w15:restartNumberingAfterBreak="0">
    <w:nsid w:val="7A54409C"/>
    <w:multiLevelType w:val="hybridMultilevel"/>
    <w:tmpl w:val="965A7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F1855"/>
    <w:multiLevelType w:val="multilevel"/>
    <w:tmpl w:val="F9C0F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397A06"/>
    <w:multiLevelType w:val="multilevel"/>
    <w:tmpl w:val="FE4A1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846511"/>
    <w:multiLevelType w:val="hybridMultilevel"/>
    <w:tmpl w:val="60946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449C6"/>
    <w:multiLevelType w:val="hybridMultilevel"/>
    <w:tmpl w:val="C81C6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74174"/>
    <w:multiLevelType w:val="hybridMultilevel"/>
    <w:tmpl w:val="92C2C960"/>
    <w:lvl w:ilvl="0" w:tplc="311C7F88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" w15:restartNumberingAfterBreak="0">
    <w:nsid w:val="7F814159"/>
    <w:multiLevelType w:val="hybridMultilevel"/>
    <w:tmpl w:val="907C7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3"/>
  </w:num>
  <w:num w:numId="3">
    <w:abstractNumId w:val="38"/>
  </w:num>
  <w:num w:numId="4">
    <w:abstractNumId w:val="32"/>
  </w:num>
  <w:num w:numId="5">
    <w:abstractNumId w:val="28"/>
  </w:num>
  <w:num w:numId="6">
    <w:abstractNumId w:val="37"/>
  </w:num>
  <w:num w:numId="7">
    <w:abstractNumId w:val="39"/>
  </w:num>
  <w:num w:numId="8">
    <w:abstractNumId w:val="47"/>
  </w:num>
  <w:num w:numId="9">
    <w:abstractNumId w:val="14"/>
  </w:num>
  <w:num w:numId="10">
    <w:abstractNumId w:val="3"/>
  </w:num>
  <w:num w:numId="11">
    <w:abstractNumId w:val="45"/>
  </w:num>
  <w:num w:numId="12">
    <w:abstractNumId w:val="13"/>
  </w:num>
  <w:num w:numId="13">
    <w:abstractNumId w:val="34"/>
  </w:num>
  <w:num w:numId="14">
    <w:abstractNumId w:val="46"/>
  </w:num>
  <w:num w:numId="15">
    <w:abstractNumId w:val="43"/>
  </w:num>
  <w:num w:numId="16">
    <w:abstractNumId w:val="42"/>
  </w:num>
  <w:num w:numId="17">
    <w:abstractNumId w:val="6"/>
  </w:num>
  <w:num w:numId="18">
    <w:abstractNumId w:val="44"/>
  </w:num>
  <w:num w:numId="19">
    <w:abstractNumId w:val="10"/>
  </w:num>
  <w:num w:numId="20">
    <w:abstractNumId w:val="5"/>
  </w:num>
  <w:num w:numId="21">
    <w:abstractNumId w:val="43"/>
  </w:num>
  <w:num w:numId="22">
    <w:abstractNumId w:val="26"/>
  </w:num>
  <w:num w:numId="23">
    <w:abstractNumId w:val="1"/>
  </w:num>
  <w:num w:numId="24">
    <w:abstractNumId w:val="25"/>
  </w:num>
  <w:num w:numId="25">
    <w:abstractNumId w:val="7"/>
  </w:num>
  <w:num w:numId="26">
    <w:abstractNumId w:val="35"/>
  </w:num>
  <w:num w:numId="27">
    <w:abstractNumId w:val="16"/>
  </w:num>
  <w:num w:numId="28">
    <w:abstractNumId w:val="40"/>
  </w:num>
  <w:num w:numId="29">
    <w:abstractNumId w:val="0"/>
  </w:num>
  <w:num w:numId="30">
    <w:abstractNumId w:val="15"/>
  </w:num>
  <w:num w:numId="31">
    <w:abstractNumId w:val="27"/>
  </w:num>
  <w:num w:numId="32">
    <w:abstractNumId w:val="41"/>
  </w:num>
  <w:num w:numId="33">
    <w:abstractNumId w:val="4"/>
  </w:num>
  <w:num w:numId="34">
    <w:abstractNumId w:val="30"/>
  </w:num>
  <w:num w:numId="35">
    <w:abstractNumId w:val="33"/>
  </w:num>
  <w:num w:numId="36">
    <w:abstractNumId w:val="29"/>
  </w:num>
  <w:num w:numId="37">
    <w:abstractNumId w:val="20"/>
  </w:num>
  <w:num w:numId="38">
    <w:abstractNumId w:val="17"/>
  </w:num>
  <w:num w:numId="39">
    <w:abstractNumId w:val="2"/>
  </w:num>
  <w:num w:numId="40">
    <w:abstractNumId w:val="21"/>
  </w:num>
  <w:num w:numId="41">
    <w:abstractNumId w:val="22"/>
  </w:num>
  <w:num w:numId="42">
    <w:abstractNumId w:val="36"/>
  </w:num>
  <w:num w:numId="43">
    <w:abstractNumId w:val="18"/>
  </w:num>
  <w:num w:numId="44">
    <w:abstractNumId w:val="19"/>
  </w:num>
  <w:num w:numId="45">
    <w:abstractNumId w:val="12"/>
  </w:num>
  <w:num w:numId="46">
    <w:abstractNumId w:val="31"/>
  </w:num>
  <w:num w:numId="47">
    <w:abstractNumId w:val="23"/>
  </w:num>
  <w:num w:numId="48">
    <w:abstractNumId w:val="9"/>
  </w:num>
  <w:num w:numId="49">
    <w:abstractNumId w:val="24"/>
  </w:num>
  <w:num w:numId="5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7D"/>
    <w:rsid w:val="000017EC"/>
    <w:rsid w:val="000045AD"/>
    <w:rsid w:val="00006ED7"/>
    <w:rsid w:val="00010A8F"/>
    <w:rsid w:val="00013CEB"/>
    <w:rsid w:val="00023729"/>
    <w:rsid w:val="000245FB"/>
    <w:rsid w:val="000275FB"/>
    <w:rsid w:val="00030105"/>
    <w:rsid w:val="00043AC7"/>
    <w:rsid w:val="000531EF"/>
    <w:rsid w:val="00053C4F"/>
    <w:rsid w:val="00057EFE"/>
    <w:rsid w:val="00065050"/>
    <w:rsid w:val="00081A51"/>
    <w:rsid w:val="0009212B"/>
    <w:rsid w:val="00092F82"/>
    <w:rsid w:val="000A38BD"/>
    <w:rsid w:val="000B30B7"/>
    <w:rsid w:val="000B5AC9"/>
    <w:rsid w:val="000D03C9"/>
    <w:rsid w:val="000D0DF3"/>
    <w:rsid w:val="000E1310"/>
    <w:rsid w:val="000F150C"/>
    <w:rsid w:val="000F151E"/>
    <w:rsid w:val="000F2F11"/>
    <w:rsid w:val="000F3274"/>
    <w:rsid w:val="00110576"/>
    <w:rsid w:val="001133DF"/>
    <w:rsid w:val="00114F3D"/>
    <w:rsid w:val="00115E26"/>
    <w:rsid w:val="0012150E"/>
    <w:rsid w:val="001221FB"/>
    <w:rsid w:val="001337F6"/>
    <w:rsid w:val="00161C7C"/>
    <w:rsid w:val="00162B4D"/>
    <w:rsid w:val="00164DE9"/>
    <w:rsid w:val="00165737"/>
    <w:rsid w:val="001715FF"/>
    <w:rsid w:val="00171E17"/>
    <w:rsid w:val="001747FC"/>
    <w:rsid w:val="00184061"/>
    <w:rsid w:val="00184F6D"/>
    <w:rsid w:val="00184FB4"/>
    <w:rsid w:val="00185431"/>
    <w:rsid w:val="00185E08"/>
    <w:rsid w:val="001A2105"/>
    <w:rsid w:val="001B63AA"/>
    <w:rsid w:val="001C697C"/>
    <w:rsid w:val="001D20D2"/>
    <w:rsid w:val="001D5322"/>
    <w:rsid w:val="001E0572"/>
    <w:rsid w:val="001E160F"/>
    <w:rsid w:val="001E495B"/>
    <w:rsid w:val="001E6092"/>
    <w:rsid w:val="001E60E7"/>
    <w:rsid w:val="001F40B3"/>
    <w:rsid w:val="002001E1"/>
    <w:rsid w:val="00202552"/>
    <w:rsid w:val="0020761D"/>
    <w:rsid w:val="002113B5"/>
    <w:rsid w:val="00216319"/>
    <w:rsid w:val="00216C4B"/>
    <w:rsid w:val="002511D4"/>
    <w:rsid w:val="00252F10"/>
    <w:rsid w:val="00253FCA"/>
    <w:rsid w:val="00260F3B"/>
    <w:rsid w:val="00262913"/>
    <w:rsid w:val="00270A08"/>
    <w:rsid w:val="00272198"/>
    <w:rsid w:val="002843A8"/>
    <w:rsid w:val="00295329"/>
    <w:rsid w:val="00297169"/>
    <w:rsid w:val="002C31F1"/>
    <w:rsid w:val="002C34E7"/>
    <w:rsid w:val="002C4752"/>
    <w:rsid w:val="002C7804"/>
    <w:rsid w:val="002D1021"/>
    <w:rsid w:val="002D3056"/>
    <w:rsid w:val="002E47C0"/>
    <w:rsid w:val="002F5674"/>
    <w:rsid w:val="002F7008"/>
    <w:rsid w:val="003029A6"/>
    <w:rsid w:val="003047FD"/>
    <w:rsid w:val="003111CC"/>
    <w:rsid w:val="0031290F"/>
    <w:rsid w:val="00321166"/>
    <w:rsid w:val="003245A5"/>
    <w:rsid w:val="003335E0"/>
    <w:rsid w:val="00342460"/>
    <w:rsid w:val="00357177"/>
    <w:rsid w:val="00357E6D"/>
    <w:rsid w:val="003602ED"/>
    <w:rsid w:val="0036218A"/>
    <w:rsid w:val="003712F4"/>
    <w:rsid w:val="00381777"/>
    <w:rsid w:val="003952AC"/>
    <w:rsid w:val="00396F1C"/>
    <w:rsid w:val="003A0BBB"/>
    <w:rsid w:val="003A3098"/>
    <w:rsid w:val="003A4328"/>
    <w:rsid w:val="003B645E"/>
    <w:rsid w:val="003C24DA"/>
    <w:rsid w:val="003D3DF2"/>
    <w:rsid w:val="003E2233"/>
    <w:rsid w:val="003E7097"/>
    <w:rsid w:val="004023FC"/>
    <w:rsid w:val="00403B82"/>
    <w:rsid w:val="0040416A"/>
    <w:rsid w:val="00405515"/>
    <w:rsid w:val="004061E7"/>
    <w:rsid w:val="00407D43"/>
    <w:rsid w:val="00410E5B"/>
    <w:rsid w:val="004121C0"/>
    <w:rsid w:val="004122A1"/>
    <w:rsid w:val="0041280A"/>
    <w:rsid w:val="00414942"/>
    <w:rsid w:val="00426DDB"/>
    <w:rsid w:val="0043137E"/>
    <w:rsid w:val="00435403"/>
    <w:rsid w:val="004410DB"/>
    <w:rsid w:val="0045033E"/>
    <w:rsid w:val="00455AE8"/>
    <w:rsid w:val="00492A02"/>
    <w:rsid w:val="00492F03"/>
    <w:rsid w:val="00495207"/>
    <w:rsid w:val="004958DC"/>
    <w:rsid w:val="004A29C4"/>
    <w:rsid w:val="004A3993"/>
    <w:rsid w:val="004B02A8"/>
    <w:rsid w:val="004B097A"/>
    <w:rsid w:val="004C62A0"/>
    <w:rsid w:val="004D657C"/>
    <w:rsid w:val="004E4190"/>
    <w:rsid w:val="004E7017"/>
    <w:rsid w:val="004F7811"/>
    <w:rsid w:val="004F7AB5"/>
    <w:rsid w:val="005246BE"/>
    <w:rsid w:val="005321FC"/>
    <w:rsid w:val="00534635"/>
    <w:rsid w:val="0053655B"/>
    <w:rsid w:val="005403D0"/>
    <w:rsid w:val="00541443"/>
    <w:rsid w:val="0054218A"/>
    <w:rsid w:val="0054264E"/>
    <w:rsid w:val="00552989"/>
    <w:rsid w:val="00555E82"/>
    <w:rsid w:val="00561B37"/>
    <w:rsid w:val="00563E4F"/>
    <w:rsid w:val="00567F89"/>
    <w:rsid w:val="005719B3"/>
    <w:rsid w:val="00576138"/>
    <w:rsid w:val="005915DB"/>
    <w:rsid w:val="00591828"/>
    <w:rsid w:val="005936DA"/>
    <w:rsid w:val="00595AC4"/>
    <w:rsid w:val="00596828"/>
    <w:rsid w:val="005A17C1"/>
    <w:rsid w:val="005A3790"/>
    <w:rsid w:val="005A4CAA"/>
    <w:rsid w:val="005B273E"/>
    <w:rsid w:val="005C041D"/>
    <w:rsid w:val="005E0861"/>
    <w:rsid w:val="005E3D19"/>
    <w:rsid w:val="005E6203"/>
    <w:rsid w:val="005F1542"/>
    <w:rsid w:val="005F1560"/>
    <w:rsid w:val="005F1670"/>
    <w:rsid w:val="005F36B1"/>
    <w:rsid w:val="00605E6C"/>
    <w:rsid w:val="00607DA9"/>
    <w:rsid w:val="0061779C"/>
    <w:rsid w:val="006563D8"/>
    <w:rsid w:val="00677E8A"/>
    <w:rsid w:val="00681777"/>
    <w:rsid w:val="006821FA"/>
    <w:rsid w:val="0068786A"/>
    <w:rsid w:val="00691354"/>
    <w:rsid w:val="00694363"/>
    <w:rsid w:val="006A6423"/>
    <w:rsid w:val="006A7E42"/>
    <w:rsid w:val="006B3EDD"/>
    <w:rsid w:val="006C1475"/>
    <w:rsid w:val="006C5456"/>
    <w:rsid w:val="006D1368"/>
    <w:rsid w:val="006E1499"/>
    <w:rsid w:val="007047D5"/>
    <w:rsid w:val="00717A05"/>
    <w:rsid w:val="00720860"/>
    <w:rsid w:val="007225E1"/>
    <w:rsid w:val="007232DD"/>
    <w:rsid w:val="007349FE"/>
    <w:rsid w:val="00735C22"/>
    <w:rsid w:val="00741261"/>
    <w:rsid w:val="00743E82"/>
    <w:rsid w:val="00752B4D"/>
    <w:rsid w:val="00760409"/>
    <w:rsid w:val="00764127"/>
    <w:rsid w:val="0076469A"/>
    <w:rsid w:val="007674AD"/>
    <w:rsid w:val="007733BD"/>
    <w:rsid w:val="0077346C"/>
    <w:rsid w:val="00774319"/>
    <w:rsid w:val="00774CB4"/>
    <w:rsid w:val="00775079"/>
    <w:rsid w:val="007813B5"/>
    <w:rsid w:val="00784181"/>
    <w:rsid w:val="00791D61"/>
    <w:rsid w:val="00792427"/>
    <w:rsid w:val="007B498B"/>
    <w:rsid w:val="007C7981"/>
    <w:rsid w:val="007E5185"/>
    <w:rsid w:val="007E76F8"/>
    <w:rsid w:val="007F2DD9"/>
    <w:rsid w:val="008019A8"/>
    <w:rsid w:val="00813C59"/>
    <w:rsid w:val="008149CF"/>
    <w:rsid w:val="0081641F"/>
    <w:rsid w:val="0081711B"/>
    <w:rsid w:val="0082088C"/>
    <w:rsid w:val="00823ACC"/>
    <w:rsid w:val="00836279"/>
    <w:rsid w:val="00840B1E"/>
    <w:rsid w:val="008416CE"/>
    <w:rsid w:val="00850D28"/>
    <w:rsid w:val="00851C35"/>
    <w:rsid w:val="00851D3B"/>
    <w:rsid w:val="00852503"/>
    <w:rsid w:val="008570B2"/>
    <w:rsid w:val="008605F9"/>
    <w:rsid w:val="0086075F"/>
    <w:rsid w:val="0086389F"/>
    <w:rsid w:val="00863E51"/>
    <w:rsid w:val="00875A9D"/>
    <w:rsid w:val="008B37C8"/>
    <w:rsid w:val="008C17CA"/>
    <w:rsid w:val="008C508C"/>
    <w:rsid w:val="008D5AA0"/>
    <w:rsid w:val="008E1F42"/>
    <w:rsid w:val="008E3336"/>
    <w:rsid w:val="008F4A74"/>
    <w:rsid w:val="009023B3"/>
    <w:rsid w:val="00906032"/>
    <w:rsid w:val="009117C6"/>
    <w:rsid w:val="009124C9"/>
    <w:rsid w:val="009204EA"/>
    <w:rsid w:val="00924B88"/>
    <w:rsid w:val="00925804"/>
    <w:rsid w:val="00930937"/>
    <w:rsid w:val="00931254"/>
    <w:rsid w:val="0093462F"/>
    <w:rsid w:val="00935C79"/>
    <w:rsid w:val="0094458A"/>
    <w:rsid w:val="009473DF"/>
    <w:rsid w:val="0095067D"/>
    <w:rsid w:val="00954615"/>
    <w:rsid w:val="009678F1"/>
    <w:rsid w:val="0097338E"/>
    <w:rsid w:val="00974E8D"/>
    <w:rsid w:val="00982D1A"/>
    <w:rsid w:val="009925CE"/>
    <w:rsid w:val="0099401A"/>
    <w:rsid w:val="009A3275"/>
    <w:rsid w:val="009B0CBB"/>
    <w:rsid w:val="009C1C3C"/>
    <w:rsid w:val="009C4D8B"/>
    <w:rsid w:val="009D29B1"/>
    <w:rsid w:val="009D5B97"/>
    <w:rsid w:val="009D7656"/>
    <w:rsid w:val="009F1453"/>
    <w:rsid w:val="009F3F09"/>
    <w:rsid w:val="009F7330"/>
    <w:rsid w:val="00A03273"/>
    <w:rsid w:val="00A16289"/>
    <w:rsid w:val="00A25855"/>
    <w:rsid w:val="00A277EA"/>
    <w:rsid w:val="00A40AB2"/>
    <w:rsid w:val="00A40DDE"/>
    <w:rsid w:val="00A77A01"/>
    <w:rsid w:val="00A8463D"/>
    <w:rsid w:val="00AA48AD"/>
    <w:rsid w:val="00AA5551"/>
    <w:rsid w:val="00AB190B"/>
    <w:rsid w:val="00AB218E"/>
    <w:rsid w:val="00AB2A51"/>
    <w:rsid w:val="00AD2816"/>
    <w:rsid w:val="00AD3F7D"/>
    <w:rsid w:val="00AD43B6"/>
    <w:rsid w:val="00AE385E"/>
    <w:rsid w:val="00AF16A3"/>
    <w:rsid w:val="00B02911"/>
    <w:rsid w:val="00B13161"/>
    <w:rsid w:val="00B15928"/>
    <w:rsid w:val="00B15EF7"/>
    <w:rsid w:val="00B172FA"/>
    <w:rsid w:val="00B221E3"/>
    <w:rsid w:val="00B271FD"/>
    <w:rsid w:val="00B27308"/>
    <w:rsid w:val="00B3461D"/>
    <w:rsid w:val="00B43CBA"/>
    <w:rsid w:val="00B44A18"/>
    <w:rsid w:val="00B509AE"/>
    <w:rsid w:val="00B53B92"/>
    <w:rsid w:val="00B56DFE"/>
    <w:rsid w:val="00B60D3C"/>
    <w:rsid w:val="00B67032"/>
    <w:rsid w:val="00B763B6"/>
    <w:rsid w:val="00B8037E"/>
    <w:rsid w:val="00B822E8"/>
    <w:rsid w:val="00B82FAD"/>
    <w:rsid w:val="00B90183"/>
    <w:rsid w:val="00BB0F55"/>
    <w:rsid w:val="00BC1CBA"/>
    <w:rsid w:val="00BD1CBE"/>
    <w:rsid w:val="00BE3500"/>
    <w:rsid w:val="00BF2D35"/>
    <w:rsid w:val="00C04852"/>
    <w:rsid w:val="00C04A11"/>
    <w:rsid w:val="00C21589"/>
    <w:rsid w:val="00C27D12"/>
    <w:rsid w:val="00C32F8B"/>
    <w:rsid w:val="00C41BDA"/>
    <w:rsid w:val="00C52EBA"/>
    <w:rsid w:val="00C641DB"/>
    <w:rsid w:val="00C70871"/>
    <w:rsid w:val="00C8142A"/>
    <w:rsid w:val="00C953B4"/>
    <w:rsid w:val="00CA68B6"/>
    <w:rsid w:val="00CB52B4"/>
    <w:rsid w:val="00CB7305"/>
    <w:rsid w:val="00CC57C7"/>
    <w:rsid w:val="00CC7736"/>
    <w:rsid w:val="00CD4881"/>
    <w:rsid w:val="00CE0047"/>
    <w:rsid w:val="00CE12DB"/>
    <w:rsid w:val="00CE6922"/>
    <w:rsid w:val="00D01641"/>
    <w:rsid w:val="00D01F1A"/>
    <w:rsid w:val="00D13052"/>
    <w:rsid w:val="00D14375"/>
    <w:rsid w:val="00D21013"/>
    <w:rsid w:val="00D2780C"/>
    <w:rsid w:val="00D37574"/>
    <w:rsid w:val="00D46B87"/>
    <w:rsid w:val="00D558C7"/>
    <w:rsid w:val="00D67BA9"/>
    <w:rsid w:val="00D80523"/>
    <w:rsid w:val="00D85657"/>
    <w:rsid w:val="00D90C65"/>
    <w:rsid w:val="00D94764"/>
    <w:rsid w:val="00D94EA2"/>
    <w:rsid w:val="00DB12EF"/>
    <w:rsid w:val="00DB5696"/>
    <w:rsid w:val="00DC246A"/>
    <w:rsid w:val="00DC511B"/>
    <w:rsid w:val="00DE0ED7"/>
    <w:rsid w:val="00DE3650"/>
    <w:rsid w:val="00E00E4E"/>
    <w:rsid w:val="00E030C5"/>
    <w:rsid w:val="00E03AC0"/>
    <w:rsid w:val="00E14279"/>
    <w:rsid w:val="00E14BA0"/>
    <w:rsid w:val="00E16621"/>
    <w:rsid w:val="00E16F67"/>
    <w:rsid w:val="00E177C3"/>
    <w:rsid w:val="00E22D48"/>
    <w:rsid w:val="00E42A73"/>
    <w:rsid w:val="00E50B7A"/>
    <w:rsid w:val="00E5365B"/>
    <w:rsid w:val="00E56FA6"/>
    <w:rsid w:val="00E57D37"/>
    <w:rsid w:val="00E62784"/>
    <w:rsid w:val="00E62DAB"/>
    <w:rsid w:val="00E635C5"/>
    <w:rsid w:val="00E6387E"/>
    <w:rsid w:val="00E779F4"/>
    <w:rsid w:val="00E921C9"/>
    <w:rsid w:val="00E93308"/>
    <w:rsid w:val="00E9488B"/>
    <w:rsid w:val="00EA1A21"/>
    <w:rsid w:val="00EA4C6F"/>
    <w:rsid w:val="00EA6622"/>
    <w:rsid w:val="00EA6C04"/>
    <w:rsid w:val="00EB05CB"/>
    <w:rsid w:val="00EB252D"/>
    <w:rsid w:val="00EB44FE"/>
    <w:rsid w:val="00EB47D0"/>
    <w:rsid w:val="00EC0884"/>
    <w:rsid w:val="00EC3632"/>
    <w:rsid w:val="00EC397B"/>
    <w:rsid w:val="00EC4A13"/>
    <w:rsid w:val="00EC62B1"/>
    <w:rsid w:val="00ED2AB1"/>
    <w:rsid w:val="00ED6690"/>
    <w:rsid w:val="00EE6A88"/>
    <w:rsid w:val="00EF0C74"/>
    <w:rsid w:val="00EF1955"/>
    <w:rsid w:val="00EF2F95"/>
    <w:rsid w:val="00F00A15"/>
    <w:rsid w:val="00F12DF1"/>
    <w:rsid w:val="00F22E5F"/>
    <w:rsid w:val="00F33963"/>
    <w:rsid w:val="00F418C0"/>
    <w:rsid w:val="00F446AD"/>
    <w:rsid w:val="00F50EBD"/>
    <w:rsid w:val="00F55B71"/>
    <w:rsid w:val="00F617F5"/>
    <w:rsid w:val="00F61DFD"/>
    <w:rsid w:val="00F757C5"/>
    <w:rsid w:val="00F82B58"/>
    <w:rsid w:val="00F84FA3"/>
    <w:rsid w:val="00F856E7"/>
    <w:rsid w:val="00F85779"/>
    <w:rsid w:val="00F930B6"/>
    <w:rsid w:val="00FA006A"/>
    <w:rsid w:val="00FA1165"/>
    <w:rsid w:val="00FA3A8D"/>
    <w:rsid w:val="00FB0A14"/>
    <w:rsid w:val="00FB774B"/>
    <w:rsid w:val="00FB7919"/>
    <w:rsid w:val="00FC1998"/>
    <w:rsid w:val="00FC7E08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CABDD-D613-412B-BD6C-C3D4B72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E12DB"/>
    <w:pPr>
      <w:keepNext/>
      <w:keepLines/>
      <w:framePr w:hSpace="141" w:wrap="around" w:vAnchor="text" w:hAnchor="margin" w:xAlign="center" w:y="65"/>
      <w:spacing w:before="120" w:after="0" w:line="264" w:lineRule="auto"/>
      <w:ind w:left="360"/>
      <w:jc w:val="center"/>
      <w:outlineLvl w:val="1"/>
    </w:pPr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6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6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6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067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95067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067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99"/>
    <w:qFormat/>
    <w:rsid w:val="009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6F8"/>
  </w:style>
  <w:style w:type="paragraph" w:styleId="Stopka">
    <w:name w:val="footer"/>
    <w:basedOn w:val="Normalny"/>
    <w:link w:val="Stopka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6F8"/>
  </w:style>
  <w:style w:type="character" w:customStyle="1" w:styleId="fontstyle41">
    <w:name w:val="fontstyle41"/>
    <w:basedOn w:val="Domylnaczcionkaakapitu"/>
    <w:rsid w:val="001E495B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E12DB"/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4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1641F"/>
    <w:pPr>
      <w:tabs>
        <w:tab w:val="right" w:leader="dot" w:pos="10478"/>
      </w:tabs>
      <w:spacing w:before="120" w:after="0" w:line="288" w:lineRule="auto"/>
      <w:ind w:left="822" w:hanging="425"/>
    </w:pPr>
    <w:rPr>
      <w:rFonts w:ascii="Calibri Light" w:hAnsi="Calibri Light" w:cstheme="minorHAnsi"/>
      <w:bCs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4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B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A7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6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6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6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BF2D3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BF2D35"/>
    <w:pPr>
      <w:spacing w:before="280" w:after="119"/>
    </w:pPr>
  </w:style>
  <w:style w:type="paragraph" w:customStyle="1" w:styleId="Heading10">
    <w:name w:val="Heading 10"/>
    <w:basedOn w:val="Normalny"/>
    <w:next w:val="Normalny"/>
    <w:rsid w:val="00BF2D35"/>
    <w:pPr>
      <w:keepNext/>
      <w:suppressAutoHyphens/>
      <w:autoSpaceDN w:val="0"/>
      <w:spacing w:before="60" w:after="60" w:line="240" w:lineRule="auto"/>
      <w:textAlignment w:val="baseline"/>
    </w:pPr>
    <w:rPr>
      <w:rFonts w:ascii="Liberation Sans" w:eastAsia="Microsoft YaHei" w:hAnsi="Liberation Sans" w:cs="Arial"/>
      <w:b/>
      <w:bCs/>
      <w:kern w:val="3"/>
      <w:sz w:val="28"/>
      <w:szCs w:val="28"/>
      <w:lang w:eastAsia="zh-CN" w:bidi="hi-IN"/>
    </w:rPr>
  </w:style>
  <w:style w:type="numbering" w:customStyle="1" w:styleId="WW8Num1">
    <w:name w:val="WW8Num1"/>
    <w:basedOn w:val="Bezlisty"/>
    <w:rsid w:val="00BF2D35"/>
    <w:pPr>
      <w:numPr>
        <w:numId w:val="2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4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4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4A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558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58C7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semiHidden/>
    <w:rsid w:val="00D558C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5D33-6C6B-411D-A96A-6580E7CB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OPZ-EGiB</vt:lpstr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OPZ-EGiB</dc:title>
  <dc:subject/>
  <dc:creator>Grzegorz Zięba</dc:creator>
  <cp:keywords/>
  <dc:description/>
  <cp:lastModifiedBy>Grzegorz Zięba</cp:lastModifiedBy>
  <cp:revision>251</cp:revision>
  <cp:lastPrinted>2020-12-03T16:43:00Z</cp:lastPrinted>
  <dcterms:created xsi:type="dcterms:W3CDTF">2018-09-18T07:57:00Z</dcterms:created>
  <dcterms:modified xsi:type="dcterms:W3CDTF">2020-12-08T10:53:00Z</dcterms:modified>
</cp:coreProperties>
</file>